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DA2F6" w14:textId="77777777" w:rsidR="00635269" w:rsidRPr="00635269" w:rsidRDefault="00635269" w:rsidP="00635269">
      <w:pPr>
        <w:spacing w:line="480" w:lineRule="auto"/>
        <w:jc w:val="center"/>
        <w:rPr>
          <w:rFonts w:ascii="Times New Roman" w:hAnsi="Times New Roman" w:cs="Times New Roman"/>
          <w:sz w:val="24"/>
          <w:szCs w:val="24"/>
          <w:lang w:val="en-US"/>
        </w:rPr>
      </w:pPr>
      <w:bookmarkStart w:id="0" w:name="_GoBack"/>
    </w:p>
    <w:p w14:paraId="41E51AC2" w14:textId="2E68FDEA" w:rsidR="00635269" w:rsidRPr="00635269" w:rsidRDefault="00635269" w:rsidP="00635269">
      <w:pPr>
        <w:spacing w:line="480" w:lineRule="auto"/>
        <w:jc w:val="center"/>
        <w:rPr>
          <w:rFonts w:ascii="Times New Roman" w:hAnsi="Times New Roman" w:cs="Times New Roman"/>
          <w:sz w:val="24"/>
          <w:szCs w:val="24"/>
          <w:lang w:val="en-US"/>
        </w:rPr>
      </w:pPr>
      <w:r w:rsidRPr="00635269">
        <w:rPr>
          <w:rFonts w:ascii="Times New Roman" w:hAnsi="Times New Roman" w:cs="Times New Roman"/>
          <w:sz w:val="24"/>
          <w:szCs w:val="24"/>
          <w:lang w:val="en-US"/>
        </w:rPr>
        <w:t>Coca</w:t>
      </w:r>
      <w:r w:rsidR="00FB22E9">
        <w:rPr>
          <w:rFonts w:ascii="Times New Roman" w:hAnsi="Times New Roman" w:cs="Times New Roman"/>
          <w:sz w:val="24"/>
          <w:szCs w:val="24"/>
          <w:lang w:val="en-US"/>
        </w:rPr>
        <w:t>-</w:t>
      </w:r>
      <w:r w:rsidRPr="00635269">
        <w:rPr>
          <w:rFonts w:ascii="Times New Roman" w:hAnsi="Times New Roman" w:cs="Times New Roman"/>
          <w:sz w:val="24"/>
          <w:szCs w:val="24"/>
          <w:lang w:val="en-US"/>
        </w:rPr>
        <w:t>Cola External Factors Analysis</w:t>
      </w:r>
    </w:p>
    <w:p w14:paraId="2C408F0F" w14:textId="0FC3EB3B" w:rsidR="00635269" w:rsidRPr="00635269" w:rsidRDefault="00635269" w:rsidP="00635269">
      <w:pPr>
        <w:spacing w:line="480" w:lineRule="auto"/>
        <w:jc w:val="center"/>
        <w:rPr>
          <w:rFonts w:ascii="Times New Roman" w:hAnsi="Times New Roman" w:cs="Times New Roman"/>
          <w:sz w:val="24"/>
          <w:szCs w:val="24"/>
          <w:lang w:val="en-US"/>
        </w:rPr>
      </w:pPr>
      <w:r w:rsidRPr="00635269">
        <w:rPr>
          <w:rFonts w:ascii="Times New Roman" w:hAnsi="Times New Roman" w:cs="Times New Roman"/>
          <w:sz w:val="24"/>
          <w:szCs w:val="24"/>
          <w:lang w:val="en-US"/>
        </w:rPr>
        <w:t>Name of Student</w:t>
      </w:r>
    </w:p>
    <w:p w14:paraId="6A23F093" w14:textId="662C902E" w:rsidR="00635269" w:rsidRPr="00635269" w:rsidRDefault="00635269" w:rsidP="00635269">
      <w:pPr>
        <w:spacing w:line="480" w:lineRule="auto"/>
        <w:jc w:val="center"/>
        <w:rPr>
          <w:rFonts w:ascii="Times New Roman" w:hAnsi="Times New Roman" w:cs="Times New Roman"/>
          <w:sz w:val="24"/>
          <w:szCs w:val="24"/>
          <w:lang w:val="en-US"/>
        </w:rPr>
      </w:pPr>
      <w:r w:rsidRPr="00635269">
        <w:rPr>
          <w:rFonts w:ascii="Times New Roman" w:hAnsi="Times New Roman" w:cs="Times New Roman"/>
          <w:sz w:val="24"/>
          <w:szCs w:val="24"/>
          <w:lang w:val="en-US"/>
        </w:rPr>
        <w:t>Institution Affiliation</w:t>
      </w:r>
    </w:p>
    <w:p w14:paraId="56A42374" w14:textId="73058079" w:rsidR="00635269" w:rsidRDefault="00635269" w:rsidP="00635269">
      <w:pPr>
        <w:spacing w:line="480" w:lineRule="auto"/>
        <w:jc w:val="center"/>
        <w:rPr>
          <w:rFonts w:ascii="Times New Roman" w:hAnsi="Times New Roman" w:cs="Times New Roman"/>
          <w:sz w:val="24"/>
          <w:szCs w:val="24"/>
          <w:lang w:val="en-US"/>
        </w:rPr>
      </w:pPr>
      <w:r w:rsidRPr="00635269">
        <w:rPr>
          <w:rFonts w:ascii="Times New Roman" w:hAnsi="Times New Roman" w:cs="Times New Roman"/>
          <w:sz w:val="24"/>
          <w:szCs w:val="24"/>
          <w:lang w:val="en-US"/>
        </w:rPr>
        <w:t>Date</w:t>
      </w:r>
    </w:p>
    <w:p w14:paraId="351E895C" w14:textId="7EAC567E" w:rsidR="00635269" w:rsidRDefault="00635269" w:rsidP="00635269">
      <w:pPr>
        <w:spacing w:line="480" w:lineRule="auto"/>
        <w:jc w:val="both"/>
        <w:rPr>
          <w:rFonts w:ascii="Times New Roman" w:hAnsi="Times New Roman" w:cs="Times New Roman"/>
          <w:sz w:val="24"/>
          <w:szCs w:val="24"/>
          <w:lang w:val="en-US"/>
        </w:rPr>
      </w:pPr>
    </w:p>
    <w:p w14:paraId="347F2778" w14:textId="0D19FEA3" w:rsidR="003B28C9" w:rsidRDefault="003B28C9" w:rsidP="00635269">
      <w:pPr>
        <w:spacing w:line="480" w:lineRule="auto"/>
        <w:jc w:val="both"/>
        <w:rPr>
          <w:rFonts w:ascii="Times New Roman" w:hAnsi="Times New Roman" w:cs="Times New Roman"/>
          <w:sz w:val="24"/>
          <w:szCs w:val="24"/>
          <w:lang w:val="en-US"/>
        </w:rPr>
      </w:pPr>
    </w:p>
    <w:p w14:paraId="394A771A" w14:textId="78C7E9A6" w:rsidR="003B28C9" w:rsidRDefault="003B28C9" w:rsidP="00635269">
      <w:pPr>
        <w:spacing w:line="480" w:lineRule="auto"/>
        <w:jc w:val="both"/>
        <w:rPr>
          <w:rFonts w:ascii="Times New Roman" w:hAnsi="Times New Roman" w:cs="Times New Roman"/>
          <w:sz w:val="24"/>
          <w:szCs w:val="24"/>
          <w:lang w:val="en-US"/>
        </w:rPr>
      </w:pPr>
    </w:p>
    <w:p w14:paraId="285B70E7" w14:textId="57072176" w:rsidR="003B28C9" w:rsidRDefault="003B28C9" w:rsidP="00635269">
      <w:pPr>
        <w:spacing w:line="480" w:lineRule="auto"/>
        <w:jc w:val="both"/>
        <w:rPr>
          <w:rFonts w:ascii="Times New Roman" w:hAnsi="Times New Roman" w:cs="Times New Roman"/>
          <w:sz w:val="24"/>
          <w:szCs w:val="24"/>
          <w:lang w:val="en-US"/>
        </w:rPr>
      </w:pPr>
    </w:p>
    <w:p w14:paraId="479B9A03" w14:textId="37703F61" w:rsidR="003B28C9" w:rsidRDefault="003B28C9" w:rsidP="00635269">
      <w:pPr>
        <w:spacing w:line="480" w:lineRule="auto"/>
        <w:jc w:val="both"/>
        <w:rPr>
          <w:rFonts w:ascii="Times New Roman" w:hAnsi="Times New Roman" w:cs="Times New Roman"/>
          <w:sz w:val="24"/>
          <w:szCs w:val="24"/>
          <w:lang w:val="en-US"/>
        </w:rPr>
      </w:pPr>
    </w:p>
    <w:p w14:paraId="683C415B" w14:textId="6AA42715" w:rsidR="003B28C9" w:rsidRDefault="003B28C9" w:rsidP="00635269">
      <w:pPr>
        <w:spacing w:line="480" w:lineRule="auto"/>
        <w:jc w:val="both"/>
        <w:rPr>
          <w:rFonts w:ascii="Times New Roman" w:hAnsi="Times New Roman" w:cs="Times New Roman"/>
          <w:sz w:val="24"/>
          <w:szCs w:val="24"/>
          <w:lang w:val="en-US"/>
        </w:rPr>
      </w:pPr>
    </w:p>
    <w:p w14:paraId="367C4777" w14:textId="58CE7D37" w:rsidR="003B28C9" w:rsidRDefault="003B28C9" w:rsidP="00635269">
      <w:pPr>
        <w:spacing w:line="480" w:lineRule="auto"/>
        <w:jc w:val="both"/>
        <w:rPr>
          <w:rFonts w:ascii="Times New Roman" w:hAnsi="Times New Roman" w:cs="Times New Roman"/>
          <w:sz w:val="24"/>
          <w:szCs w:val="24"/>
          <w:lang w:val="en-US"/>
        </w:rPr>
      </w:pPr>
    </w:p>
    <w:p w14:paraId="04A690C8" w14:textId="050D0E6B" w:rsidR="003B28C9" w:rsidRDefault="003B28C9" w:rsidP="00635269">
      <w:pPr>
        <w:spacing w:line="480" w:lineRule="auto"/>
        <w:jc w:val="both"/>
        <w:rPr>
          <w:rFonts w:ascii="Times New Roman" w:hAnsi="Times New Roman" w:cs="Times New Roman"/>
          <w:sz w:val="24"/>
          <w:szCs w:val="24"/>
          <w:lang w:val="en-US"/>
        </w:rPr>
      </w:pPr>
    </w:p>
    <w:p w14:paraId="60EED677" w14:textId="45A68AE4" w:rsidR="003B28C9" w:rsidRDefault="003B28C9" w:rsidP="00635269">
      <w:pPr>
        <w:spacing w:line="480" w:lineRule="auto"/>
        <w:jc w:val="both"/>
        <w:rPr>
          <w:rFonts w:ascii="Times New Roman" w:hAnsi="Times New Roman" w:cs="Times New Roman"/>
          <w:sz w:val="24"/>
          <w:szCs w:val="24"/>
          <w:lang w:val="en-US"/>
        </w:rPr>
      </w:pPr>
    </w:p>
    <w:p w14:paraId="212B29BE" w14:textId="0FED1A7E" w:rsidR="003B28C9" w:rsidRDefault="003B28C9" w:rsidP="00635269">
      <w:pPr>
        <w:spacing w:line="480" w:lineRule="auto"/>
        <w:jc w:val="both"/>
        <w:rPr>
          <w:rFonts w:ascii="Times New Roman" w:hAnsi="Times New Roman" w:cs="Times New Roman"/>
          <w:sz w:val="24"/>
          <w:szCs w:val="24"/>
          <w:lang w:val="en-US"/>
        </w:rPr>
      </w:pPr>
    </w:p>
    <w:p w14:paraId="161E1DA8" w14:textId="1C646D42" w:rsidR="003B28C9" w:rsidRDefault="003B28C9" w:rsidP="00635269">
      <w:pPr>
        <w:spacing w:line="480" w:lineRule="auto"/>
        <w:jc w:val="both"/>
        <w:rPr>
          <w:rFonts w:ascii="Times New Roman" w:hAnsi="Times New Roman" w:cs="Times New Roman"/>
          <w:sz w:val="24"/>
          <w:szCs w:val="24"/>
          <w:lang w:val="en-US"/>
        </w:rPr>
      </w:pPr>
    </w:p>
    <w:p w14:paraId="53C02B6E" w14:textId="0E4F0C7B" w:rsidR="003B28C9" w:rsidRDefault="003B28C9" w:rsidP="00635269">
      <w:pPr>
        <w:spacing w:line="480" w:lineRule="auto"/>
        <w:jc w:val="both"/>
        <w:rPr>
          <w:rFonts w:ascii="Times New Roman" w:hAnsi="Times New Roman" w:cs="Times New Roman"/>
          <w:sz w:val="24"/>
          <w:szCs w:val="24"/>
          <w:lang w:val="en-US"/>
        </w:rPr>
      </w:pPr>
    </w:p>
    <w:p w14:paraId="099E8548" w14:textId="216BD048" w:rsidR="003B28C9" w:rsidRDefault="003B28C9" w:rsidP="00635269">
      <w:pPr>
        <w:spacing w:line="480" w:lineRule="auto"/>
        <w:jc w:val="both"/>
        <w:rPr>
          <w:rFonts w:ascii="Times New Roman" w:hAnsi="Times New Roman" w:cs="Times New Roman"/>
          <w:sz w:val="24"/>
          <w:szCs w:val="24"/>
          <w:lang w:val="en-US"/>
        </w:rPr>
      </w:pPr>
    </w:p>
    <w:p w14:paraId="40222BAE" w14:textId="79F27DA9" w:rsidR="003B28C9" w:rsidRDefault="003B28C9" w:rsidP="00635269">
      <w:pPr>
        <w:spacing w:line="480" w:lineRule="auto"/>
        <w:jc w:val="both"/>
        <w:rPr>
          <w:rFonts w:ascii="Times New Roman" w:hAnsi="Times New Roman" w:cs="Times New Roman"/>
          <w:sz w:val="24"/>
          <w:szCs w:val="24"/>
          <w:lang w:val="en-US"/>
        </w:rPr>
      </w:pPr>
    </w:p>
    <w:p w14:paraId="66CBB939" w14:textId="308DB13A" w:rsidR="003B28C9" w:rsidRDefault="003B28C9" w:rsidP="00635269">
      <w:pPr>
        <w:spacing w:line="480" w:lineRule="auto"/>
        <w:jc w:val="both"/>
        <w:rPr>
          <w:rFonts w:ascii="Times New Roman" w:hAnsi="Times New Roman" w:cs="Times New Roman"/>
          <w:sz w:val="24"/>
          <w:szCs w:val="24"/>
          <w:lang w:val="en-US"/>
        </w:rPr>
      </w:pPr>
    </w:p>
    <w:p w14:paraId="197D9B69" w14:textId="0750A73C" w:rsidR="003B28C9" w:rsidRDefault="00FB22E9" w:rsidP="00FB22E9">
      <w:pPr>
        <w:spacing w:line="480" w:lineRule="auto"/>
        <w:ind w:firstLine="720"/>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lastRenderedPageBreak/>
        <w:t>Coca Cola is a big Multinational company which is has been operational for years. For this assignment, the SWOT analysis of the Company has been beneficial n the identification of the various factors which play an essential role in making the daily operation of the Company. Am going to use an External Factor Analysis Table to a better understanding of the Company. To facilitate this am going to use the information gathered in the Strengths, Weaknesses, Opportunities, and Threats which are experienced by the Company (Santos &amp; Lacniak, 2015).</w:t>
      </w:r>
    </w:p>
    <w:tbl>
      <w:tblPr>
        <w:tblStyle w:val="TableGrid"/>
        <w:tblW w:w="9493" w:type="dxa"/>
        <w:tblInd w:w="-289" w:type="dxa"/>
        <w:tblLook w:val="04A0" w:firstRow="1" w:lastRow="0" w:firstColumn="1" w:lastColumn="0" w:noHBand="0" w:noVBand="1"/>
      </w:tblPr>
      <w:tblGrid>
        <w:gridCol w:w="2267"/>
        <w:gridCol w:w="1133"/>
        <w:gridCol w:w="1003"/>
        <w:gridCol w:w="1841"/>
        <w:gridCol w:w="3249"/>
      </w:tblGrid>
      <w:tr w:rsidR="00A938DD" w:rsidRPr="00F5791D" w14:paraId="1D60B26D" w14:textId="77777777" w:rsidTr="00A938DD">
        <w:tc>
          <w:tcPr>
            <w:tcW w:w="2267" w:type="dxa"/>
          </w:tcPr>
          <w:p w14:paraId="01D4641F" w14:textId="323AEB6C" w:rsidR="00F5791D" w:rsidRPr="00F5791D" w:rsidRDefault="00F5791D" w:rsidP="00F5791D">
            <w:pPr>
              <w:spacing w:line="480" w:lineRule="auto"/>
              <w:jc w:val="center"/>
              <w:rPr>
                <w:rFonts w:ascii="Times New Roman" w:hAnsi="Times New Roman" w:cs="Times New Roman"/>
                <w:b/>
                <w:sz w:val="24"/>
                <w:szCs w:val="24"/>
                <w:lang w:val="en-US"/>
              </w:rPr>
            </w:pPr>
            <w:r w:rsidRPr="00F5791D">
              <w:rPr>
                <w:rFonts w:ascii="Times New Roman" w:hAnsi="Times New Roman" w:cs="Times New Roman"/>
                <w:b/>
                <w:sz w:val="24"/>
                <w:szCs w:val="24"/>
                <w:lang w:val="en-US"/>
              </w:rPr>
              <w:t>External Factors</w:t>
            </w:r>
          </w:p>
        </w:tc>
        <w:tc>
          <w:tcPr>
            <w:tcW w:w="1133" w:type="dxa"/>
          </w:tcPr>
          <w:p w14:paraId="4C11B953" w14:textId="2E786BCE" w:rsidR="00F5791D" w:rsidRPr="00F5791D" w:rsidRDefault="00F5791D" w:rsidP="00F5791D">
            <w:pPr>
              <w:spacing w:line="480" w:lineRule="auto"/>
              <w:jc w:val="center"/>
              <w:rPr>
                <w:rFonts w:ascii="Times New Roman" w:hAnsi="Times New Roman" w:cs="Times New Roman"/>
                <w:b/>
                <w:sz w:val="24"/>
                <w:szCs w:val="24"/>
                <w:lang w:val="en-US"/>
              </w:rPr>
            </w:pPr>
            <w:r w:rsidRPr="00F5791D">
              <w:rPr>
                <w:rFonts w:ascii="Times New Roman" w:hAnsi="Times New Roman" w:cs="Times New Roman"/>
                <w:b/>
                <w:sz w:val="24"/>
                <w:szCs w:val="24"/>
                <w:lang w:val="en-US"/>
              </w:rPr>
              <w:t>Weight</w:t>
            </w:r>
          </w:p>
        </w:tc>
        <w:tc>
          <w:tcPr>
            <w:tcW w:w="1003" w:type="dxa"/>
          </w:tcPr>
          <w:p w14:paraId="5EFF8A9B" w14:textId="0FD2AF42" w:rsidR="00F5791D" w:rsidRPr="00F5791D" w:rsidRDefault="00F5791D" w:rsidP="00F5791D">
            <w:pPr>
              <w:spacing w:line="480" w:lineRule="auto"/>
              <w:jc w:val="center"/>
              <w:rPr>
                <w:rFonts w:ascii="Times New Roman" w:hAnsi="Times New Roman" w:cs="Times New Roman"/>
                <w:b/>
                <w:sz w:val="24"/>
                <w:szCs w:val="24"/>
                <w:lang w:val="en-US"/>
              </w:rPr>
            </w:pPr>
            <w:r w:rsidRPr="00F5791D">
              <w:rPr>
                <w:rFonts w:ascii="Times New Roman" w:hAnsi="Times New Roman" w:cs="Times New Roman"/>
                <w:b/>
                <w:sz w:val="24"/>
                <w:szCs w:val="24"/>
                <w:lang w:val="en-US"/>
              </w:rPr>
              <w:t>Ratings</w:t>
            </w:r>
          </w:p>
        </w:tc>
        <w:tc>
          <w:tcPr>
            <w:tcW w:w="1841" w:type="dxa"/>
          </w:tcPr>
          <w:p w14:paraId="0C754AE8" w14:textId="1A05780D" w:rsidR="00F5791D" w:rsidRPr="00F5791D" w:rsidRDefault="00F5791D" w:rsidP="00F5791D">
            <w:pPr>
              <w:spacing w:line="480" w:lineRule="auto"/>
              <w:jc w:val="center"/>
              <w:rPr>
                <w:rFonts w:ascii="Times New Roman" w:hAnsi="Times New Roman" w:cs="Times New Roman"/>
                <w:b/>
                <w:sz w:val="24"/>
                <w:szCs w:val="24"/>
                <w:lang w:val="en-US"/>
              </w:rPr>
            </w:pPr>
            <w:r w:rsidRPr="00F5791D">
              <w:rPr>
                <w:rFonts w:ascii="Times New Roman" w:hAnsi="Times New Roman" w:cs="Times New Roman"/>
                <w:b/>
                <w:sz w:val="24"/>
                <w:szCs w:val="24"/>
                <w:lang w:val="en-US"/>
              </w:rPr>
              <w:t>Weighted Score</w:t>
            </w:r>
          </w:p>
        </w:tc>
        <w:tc>
          <w:tcPr>
            <w:tcW w:w="3249" w:type="dxa"/>
          </w:tcPr>
          <w:p w14:paraId="0AC75DA8" w14:textId="519983FC" w:rsidR="00F5791D" w:rsidRPr="00F5791D" w:rsidRDefault="00F5791D" w:rsidP="00F5791D">
            <w:pPr>
              <w:spacing w:line="480" w:lineRule="auto"/>
              <w:jc w:val="center"/>
              <w:rPr>
                <w:rFonts w:ascii="Times New Roman" w:hAnsi="Times New Roman" w:cs="Times New Roman"/>
                <w:b/>
                <w:sz w:val="24"/>
                <w:szCs w:val="24"/>
                <w:lang w:val="en-US"/>
              </w:rPr>
            </w:pPr>
            <w:r w:rsidRPr="00F5791D">
              <w:rPr>
                <w:rFonts w:ascii="Times New Roman" w:hAnsi="Times New Roman" w:cs="Times New Roman"/>
                <w:b/>
                <w:sz w:val="24"/>
                <w:szCs w:val="24"/>
                <w:lang w:val="en-US"/>
              </w:rPr>
              <w:t>Comments</w:t>
            </w:r>
          </w:p>
        </w:tc>
      </w:tr>
      <w:tr w:rsidR="00A938DD" w14:paraId="732C8852" w14:textId="77777777" w:rsidTr="00A938DD">
        <w:tc>
          <w:tcPr>
            <w:tcW w:w="2267" w:type="dxa"/>
          </w:tcPr>
          <w:p w14:paraId="21A9C283" w14:textId="1C1A4728" w:rsidR="00F5791D" w:rsidRPr="00F5791D" w:rsidRDefault="00F5791D" w:rsidP="00F5791D">
            <w:pPr>
              <w:spacing w:line="480" w:lineRule="auto"/>
              <w:jc w:val="both"/>
              <w:rPr>
                <w:rFonts w:ascii="Times New Roman" w:hAnsi="Times New Roman" w:cs="Times New Roman"/>
                <w:sz w:val="24"/>
                <w:szCs w:val="24"/>
                <w:u w:val="single"/>
                <w:lang w:val="en-US"/>
              </w:rPr>
            </w:pPr>
            <w:r w:rsidRPr="00F5791D">
              <w:rPr>
                <w:rFonts w:ascii="Times New Roman" w:hAnsi="Times New Roman" w:cs="Times New Roman"/>
                <w:sz w:val="24"/>
                <w:szCs w:val="24"/>
                <w:u w:val="single"/>
                <w:lang w:val="en-US"/>
              </w:rPr>
              <w:t>Opportunities</w:t>
            </w:r>
          </w:p>
        </w:tc>
        <w:tc>
          <w:tcPr>
            <w:tcW w:w="1133" w:type="dxa"/>
          </w:tcPr>
          <w:p w14:paraId="0897D6F0" w14:textId="21C931E2" w:rsidR="00F5791D" w:rsidRDefault="00F5791D" w:rsidP="00635269">
            <w:pPr>
              <w:spacing w:line="480" w:lineRule="auto"/>
              <w:jc w:val="both"/>
              <w:rPr>
                <w:rFonts w:ascii="Times New Roman" w:hAnsi="Times New Roman" w:cs="Times New Roman"/>
                <w:sz w:val="24"/>
                <w:szCs w:val="24"/>
                <w:lang w:val="en-US"/>
              </w:rPr>
            </w:pPr>
          </w:p>
        </w:tc>
        <w:tc>
          <w:tcPr>
            <w:tcW w:w="1003" w:type="dxa"/>
          </w:tcPr>
          <w:p w14:paraId="441D6345" w14:textId="119FE857" w:rsidR="00F5791D" w:rsidRDefault="00F5791D" w:rsidP="00635269">
            <w:pPr>
              <w:spacing w:line="480" w:lineRule="auto"/>
              <w:jc w:val="both"/>
              <w:rPr>
                <w:rFonts w:ascii="Times New Roman" w:hAnsi="Times New Roman" w:cs="Times New Roman"/>
                <w:sz w:val="24"/>
                <w:szCs w:val="24"/>
                <w:lang w:val="en-US"/>
              </w:rPr>
            </w:pPr>
          </w:p>
        </w:tc>
        <w:tc>
          <w:tcPr>
            <w:tcW w:w="1841" w:type="dxa"/>
          </w:tcPr>
          <w:p w14:paraId="36761CBE" w14:textId="77777777" w:rsidR="00F5791D" w:rsidRDefault="00F5791D" w:rsidP="00635269">
            <w:pPr>
              <w:spacing w:line="480" w:lineRule="auto"/>
              <w:jc w:val="both"/>
              <w:rPr>
                <w:rFonts w:ascii="Times New Roman" w:hAnsi="Times New Roman" w:cs="Times New Roman"/>
                <w:sz w:val="24"/>
                <w:szCs w:val="24"/>
                <w:lang w:val="en-US"/>
              </w:rPr>
            </w:pPr>
          </w:p>
        </w:tc>
        <w:tc>
          <w:tcPr>
            <w:tcW w:w="3249" w:type="dxa"/>
          </w:tcPr>
          <w:p w14:paraId="6C397438" w14:textId="08E7513C" w:rsidR="00F5791D" w:rsidRDefault="00F5791D" w:rsidP="00635269">
            <w:pPr>
              <w:spacing w:line="480" w:lineRule="auto"/>
              <w:jc w:val="both"/>
              <w:rPr>
                <w:rFonts w:ascii="Times New Roman" w:hAnsi="Times New Roman" w:cs="Times New Roman"/>
                <w:sz w:val="24"/>
                <w:szCs w:val="24"/>
                <w:lang w:val="en-US"/>
              </w:rPr>
            </w:pPr>
          </w:p>
        </w:tc>
      </w:tr>
      <w:tr w:rsidR="00F5791D" w14:paraId="2C080B88" w14:textId="77777777" w:rsidTr="00A938DD">
        <w:tc>
          <w:tcPr>
            <w:tcW w:w="2267" w:type="dxa"/>
          </w:tcPr>
          <w:p w14:paraId="0C793893" w14:textId="4666F180" w:rsidR="00F5791D" w:rsidRPr="00F5791D" w:rsidRDefault="00FB22E9" w:rsidP="00F5791D">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The Company can major into the health and food industry which will be in the way of diversifying their operations</w:t>
            </w:r>
            <w:r>
              <w:rPr>
                <w:rFonts w:ascii="Times New Roman" w:hAnsi="Times New Roman" w:cs="Times New Roman"/>
                <w:sz w:val="24"/>
                <w:szCs w:val="24"/>
                <w:lang w:val="en-US"/>
              </w:rPr>
              <w:t>.</w:t>
            </w:r>
          </w:p>
        </w:tc>
        <w:tc>
          <w:tcPr>
            <w:tcW w:w="1133" w:type="dxa"/>
          </w:tcPr>
          <w:p w14:paraId="217C2563" w14:textId="03EBE31D" w:rsidR="00F5791D" w:rsidRDefault="006A7464" w:rsidP="006A7464">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003" w:type="dxa"/>
          </w:tcPr>
          <w:p w14:paraId="32B31378" w14:textId="7D9AC672"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841" w:type="dxa"/>
          </w:tcPr>
          <w:p w14:paraId="1AFEA788" w14:textId="0D1C47E9"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49" w:type="dxa"/>
          </w:tcPr>
          <w:p w14:paraId="6D727D04"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I think this would be a fantastic move on the Company as it will be able to increase its gross revenue which would come in from having even more customers.</w:t>
            </w:r>
          </w:p>
          <w:p w14:paraId="5C32F2D8"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Still on this, there a lot of people worldwide who are ever using medical and food products daily.</w:t>
            </w:r>
          </w:p>
          <w:p w14:paraId="366DC414" w14:textId="299B33FE" w:rsidR="00436288" w:rsidRPr="00E51B72"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The distribution chain can also be used in this making it possible for all the operations to go on smoothly (Gertner &amp; Rifkin, 2018).</w:t>
            </w:r>
          </w:p>
        </w:tc>
      </w:tr>
      <w:tr w:rsidR="00F5791D" w14:paraId="7DF84E67" w14:textId="77777777" w:rsidTr="00A938DD">
        <w:tc>
          <w:tcPr>
            <w:tcW w:w="2267" w:type="dxa"/>
          </w:tcPr>
          <w:p w14:paraId="66B5E4F6" w14:textId="6E246A0F" w:rsidR="00F5791D" w:rsidRPr="006A7464" w:rsidRDefault="00FB22E9" w:rsidP="00F5791D">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lastRenderedPageBreak/>
              <w:t>The other significant opportunity which is available and will be beneficial to the Company would be to expand its operation in the countries which are still developing</w:t>
            </w:r>
            <w:r>
              <w:rPr>
                <w:rFonts w:ascii="Times New Roman" w:hAnsi="Times New Roman" w:cs="Times New Roman"/>
                <w:sz w:val="24"/>
                <w:szCs w:val="24"/>
                <w:lang w:val="en-US"/>
              </w:rPr>
              <w:t>.</w:t>
            </w:r>
          </w:p>
        </w:tc>
        <w:tc>
          <w:tcPr>
            <w:tcW w:w="1133" w:type="dxa"/>
          </w:tcPr>
          <w:p w14:paraId="6B1DACD9" w14:textId="7110824A" w:rsidR="00F5791D" w:rsidRDefault="006A7464"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003" w:type="dxa"/>
          </w:tcPr>
          <w:p w14:paraId="6C7CE7DB" w14:textId="46F06B8F"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841" w:type="dxa"/>
          </w:tcPr>
          <w:p w14:paraId="0ED7B379" w14:textId="0A00956E"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0.9</w:t>
            </w:r>
          </w:p>
        </w:tc>
        <w:tc>
          <w:tcPr>
            <w:tcW w:w="3249" w:type="dxa"/>
          </w:tcPr>
          <w:p w14:paraId="3AA166A1"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This is so because the Company has the means to do so. In doing that they will be making their presence known to the people of those countries and as this goes b making and increasing their market share.</w:t>
            </w:r>
          </w:p>
          <w:p w14:paraId="040CE6A1" w14:textId="5CEB09D3" w:rsidR="00436288"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As the area experience high temperatures, it means the products from the Company will be on high demand as they quench the thirst and are refreshing to the users (</w:t>
            </w:r>
            <w:proofErr w:type="spellStart"/>
            <w:r w:rsidRPr="00FB22E9">
              <w:rPr>
                <w:rFonts w:ascii="Times New Roman" w:hAnsi="Times New Roman" w:cs="Times New Roman"/>
                <w:sz w:val="24"/>
                <w:szCs w:val="24"/>
                <w:lang w:val="en-US"/>
              </w:rPr>
              <w:t>Bhasin</w:t>
            </w:r>
            <w:proofErr w:type="spellEnd"/>
            <w:r w:rsidRPr="00FB22E9">
              <w:rPr>
                <w:rFonts w:ascii="Times New Roman" w:hAnsi="Times New Roman" w:cs="Times New Roman"/>
                <w:sz w:val="24"/>
                <w:szCs w:val="24"/>
                <w:lang w:val="en-US"/>
              </w:rPr>
              <w:t>, 2019).</w:t>
            </w:r>
          </w:p>
        </w:tc>
      </w:tr>
      <w:tr w:rsidR="00F5791D" w14:paraId="0E678BA9" w14:textId="77777777" w:rsidTr="00A938DD">
        <w:tc>
          <w:tcPr>
            <w:tcW w:w="2267" w:type="dxa"/>
          </w:tcPr>
          <w:p w14:paraId="53E3F6A4" w14:textId="222594E7" w:rsidR="00F5791D" w:rsidRPr="006A7464" w:rsidRDefault="00FB22E9" w:rsidP="00F5791D">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Making the significant investment of some of the companies known beverages and drinking water</w:t>
            </w:r>
            <w:r>
              <w:rPr>
                <w:rFonts w:ascii="Times New Roman" w:hAnsi="Times New Roman" w:cs="Times New Roman"/>
                <w:sz w:val="24"/>
                <w:szCs w:val="24"/>
                <w:lang w:val="en-US"/>
              </w:rPr>
              <w:t>.</w:t>
            </w:r>
          </w:p>
        </w:tc>
        <w:tc>
          <w:tcPr>
            <w:tcW w:w="1133" w:type="dxa"/>
          </w:tcPr>
          <w:p w14:paraId="6B79DD06" w14:textId="3D24859B"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003" w:type="dxa"/>
          </w:tcPr>
          <w:p w14:paraId="3D211B27" w14:textId="105B1FAC"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841" w:type="dxa"/>
          </w:tcPr>
          <w:p w14:paraId="3A1B7744" w14:textId="4D2DA71D"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0.7</w:t>
            </w:r>
          </w:p>
        </w:tc>
        <w:tc>
          <w:tcPr>
            <w:tcW w:w="3249" w:type="dxa"/>
          </w:tcPr>
          <w:p w14:paraId="4ABB4C36" w14:textId="27E5961A" w:rsidR="00F5791D"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As time has progressed, the Company has been able to come up with many brands of water. This will attract many people from branding and packing as people look at these things.</w:t>
            </w:r>
          </w:p>
        </w:tc>
      </w:tr>
      <w:tr w:rsidR="00F5791D" w14:paraId="380C81F2" w14:textId="77777777" w:rsidTr="00A938DD">
        <w:tc>
          <w:tcPr>
            <w:tcW w:w="2267" w:type="dxa"/>
          </w:tcPr>
          <w:p w14:paraId="04CCB2A1" w14:textId="2B138BC4" w:rsidR="00F5791D" w:rsidRPr="006A7464" w:rsidRDefault="00FB22E9" w:rsidP="00F5791D">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Increase it reach worldwide</w:t>
            </w:r>
            <w:r>
              <w:rPr>
                <w:rFonts w:ascii="Times New Roman" w:hAnsi="Times New Roman" w:cs="Times New Roman"/>
                <w:sz w:val="24"/>
                <w:szCs w:val="24"/>
                <w:lang w:val="en-US"/>
              </w:rPr>
              <w:t>.</w:t>
            </w:r>
          </w:p>
        </w:tc>
        <w:tc>
          <w:tcPr>
            <w:tcW w:w="1133" w:type="dxa"/>
          </w:tcPr>
          <w:p w14:paraId="3BED75F3" w14:textId="03CCC273"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003" w:type="dxa"/>
          </w:tcPr>
          <w:p w14:paraId="1FD2AC3E" w14:textId="12DAD158"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841" w:type="dxa"/>
          </w:tcPr>
          <w:p w14:paraId="70268C81" w14:textId="3333A3D5"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3249" w:type="dxa"/>
          </w:tcPr>
          <w:p w14:paraId="4CCFAB2B"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 xml:space="preserve">This is another way which has been used into used, and it has been seen to give better results as many people and customers </w:t>
            </w:r>
            <w:r w:rsidRPr="00FB22E9">
              <w:rPr>
                <w:rFonts w:ascii="Times New Roman" w:hAnsi="Times New Roman" w:cs="Times New Roman"/>
                <w:sz w:val="24"/>
                <w:szCs w:val="24"/>
                <w:lang w:val="en-US"/>
              </w:rPr>
              <w:lastRenderedPageBreak/>
              <w:t>will be exposed to the Company's products.</w:t>
            </w:r>
          </w:p>
          <w:p w14:paraId="11E923BB" w14:textId="73F9ED9C" w:rsidR="002A596E"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In doing this, the profits for the Company will be great (</w:t>
            </w:r>
            <w:proofErr w:type="spellStart"/>
            <w:r w:rsidRPr="00FB22E9">
              <w:rPr>
                <w:rFonts w:ascii="Times New Roman" w:hAnsi="Times New Roman" w:cs="Times New Roman"/>
                <w:sz w:val="24"/>
                <w:szCs w:val="24"/>
                <w:lang w:val="en-US"/>
              </w:rPr>
              <w:t>Bhasin</w:t>
            </w:r>
            <w:proofErr w:type="spellEnd"/>
            <w:r w:rsidRPr="00FB22E9">
              <w:rPr>
                <w:rFonts w:ascii="Times New Roman" w:hAnsi="Times New Roman" w:cs="Times New Roman"/>
                <w:sz w:val="24"/>
                <w:szCs w:val="24"/>
                <w:lang w:val="en-US"/>
              </w:rPr>
              <w:t>, 2019).</w:t>
            </w:r>
          </w:p>
        </w:tc>
      </w:tr>
      <w:tr w:rsidR="00F5791D" w14:paraId="4C4744DA" w14:textId="77777777" w:rsidTr="00A938DD">
        <w:tc>
          <w:tcPr>
            <w:tcW w:w="2267" w:type="dxa"/>
          </w:tcPr>
          <w:p w14:paraId="11B4171F" w14:textId="56E2A2DE" w:rsidR="00F5791D" w:rsidRPr="006A7464" w:rsidRDefault="00FB22E9" w:rsidP="00F5791D">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lastRenderedPageBreak/>
              <w:t>Availability of technology and its implementation and adoption into the operation of the Company</w:t>
            </w:r>
            <w:r>
              <w:rPr>
                <w:rFonts w:ascii="Times New Roman" w:hAnsi="Times New Roman" w:cs="Times New Roman"/>
                <w:sz w:val="24"/>
                <w:szCs w:val="24"/>
                <w:lang w:val="en-US"/>
              </w:rPr>
              <w:t>.</w:t>
            </w:r>
          </w:p>
        </w:tc>
        <w:tc>
          <w:tcPr>
            <w:tcW w:w="1133" w:type="dxa"/>
          </w:tcPr>
          <w:p w14:paraId="44E7C9D7" w14:textId="614C5984"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003" w:type="dxa"/>
          </w:tcPr>
          <w:p w14:paraId="0B37252F" w14:textId="0E7A2A0B"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841" w:type="dxa"/>
          </w:tcPr>
          <w:p w14:paraId="5D9A3B03" w14:textId="77DFD1A5"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0.3</w:t>
            </w:r>
          </w:p>
        </w:tc>
        <w:tc>
          <w:tcPr>
            <w:tcW w:w="3249" w:type="dxa"/>
          </w:tcPr>
          <w:p w14:paraId="1EA66608"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With the rise in technological advancement worldwide, it provides the necessary abilities and capabilities for a company to work and expand its operation.</w:t>
            </w:r>
          </w:p>
          <w:p w14:paraId="70A503E4"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 xml:space="preserve">Technology has been a good thing, and it has come about to make it easy for the Company to operate and increase their productivity significantly. </w:t>
            </w:r>
          </w:p>
          <w:p w14:paraId="00D6D21D" w14:textId="4DD0BD28" w:rsidR="002A596E"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Efficiency is another thing which is experienced with the integration of technology in a company.</w:t>
            </w:r>
          </w:p>
        </w:tc>
      </w:tr>
      <w:tr w:rsidR="00F5791D" w14:paraId="0DD6BB24" w14:textId="77777777" w:rsidTr="00A938DD">
        <w:tc>
          <w:tcPr>
            <w:tcW w:w="2267" w:type="dxa"/>
          </w:tcPr>
          <w:p w14:paraId="09440FFC" w14:textId="0543DBDD" w:rsidR="00F5791D" w:rsidRPr="006A7464" w:rsidRDefault="00FB22E9" w:rsidP="00F5791D">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 xml:space="preserve">Making of Low and Sugarless drinks and products which will be there available for </w:t>
            </w:r>
            <w:r w:rsidRPr="00FB22E9">
              <w:rPr>
                <w:rFonts w:ascii="Times New Roman" w:hAnsi="Times New Roman" w:cs="Times New Roman"/>
                <w:sz w:val="24"/>
                <w:szCs w:val="24"/>
                <w:lang w:val="en-US"/>
              </w:rPr>
              <w:lastRenderedPageBreak/>
              <w:t>an individual with sugar issues</w:t>
            </w:r>
            <w:r>
              <w:rPr>
                <w:rFonts w:ascii="Times New Roman" w:hAnsi="Times New Roman" w:cs="Times New Roman"/>
                <w:sz w:val="24"/>
                <w:szCs w:val="24"/>
                <w:lang w:val="en-US"/>
              </w:rPr>
              <w:t>.</w:t>
            </w:r>
          </w:p>
        </w:tc>
        <w:tc>
          <w:tcPr>
            <w:tcW w:w="1133" w:type="dxa"/>
          </w:tcPr>
          <w:p w14:paraId="1325E4DB" w14:textId="49130F71"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7</w:t>
            </w:r>
          </w:p>
        </w:tc>
        <w:tc>
          <w:tcPr>
            <w:tcW w:w="1003" w:type="dxa"/>
          </w:tcPr>
          <w:p w14:paraId="2FC962C7" w14:textId="7FAB970C"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841" w:type="dxa"/>
          </w:tcPr>
          <w:p w14:paraId="5BDF2F21" w14:textId="377200F2"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0.7</w:t>
            </w:r>
          </w:p>
        </w:tc>
        <w:tc>
          <w:tcPr>
            <w:tcW w:w="3249" w:type="dxa"/>
          </w:tcPr>
          <w:p w14:paraId="7E2D1A95"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 xml:space="preserve">With the growth of the Company and the need to increase its competitive advantage, the Coca Cola company has to venture into the </w:t>
            </w:r>
            <w:r w:rsidRPr="00FB22E9">
              <w:rPr>
                <w:rFonts w:ascii="Times New Roman" w:hAnsi="Times New Roman" w:cs="Times New Roman"/>
                <w:sz w:val="24"/>
                <w:szCs w:val="24"/>
                <w:lang w:val="en-US"/>
              </w:rPr>
              <w:lastRenderedPageBreak/>
              <w:t>making of low sugar and sugarless beverages.</w:t>
            </w:r>
          </w:p>
          <w:p w14:paraId="1C1FDFBB" w14:textId="22E5AC2D" w:rsidR="00F5791D"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With the increase of health issues, the number of customers who use low sugar and sugarless beverages has increased, and it has provided, and opportunities for the Coca-Cola to venture into that are of things (Gertner &amp; Rifkin, 2018).</w:t>
            </w:r>
          </w:p>
        </w:tc>
      </w:tr>
      <w:tr w:rsidR="00A938DD" w14:paraId="0CCC687A" w14:textId="77777777" w:rsidTr="00A938DD">
        <w:tc>
          <w:tcPr>
            <w:tcW w:w="2267" w:type="dxa"/>
          </w:tcPr>
          <w:p w14:paraId="0E7694EC" w14:textId="6A98604F" w:rsidR="00F5791D" w:rsidRPr="00F5791D" w:rsidRDefault="00F5791D" w:rsidP="00635269">
            <w:pPr>
              <w:spacing w:line="480" w:lineRule="auto"/>
              <w:jc w:val="both"/>
              <w:rPr>
                <w:rFonts w:ascii="Times New Roman" w:hAnsi="Times New Roman" w:cs="Times New Roman"/>
                <w:sz w:val="24"/>
                <w:szCs w:val="24"/>
                <w:u w:val="single"/>
                <w:lang w:val="en-US"/>
              </w:rPr>
            </w:pPr>
            <w:r w:rsidRPr="00F5791D">
              <w:rPr>
                <w:rFonts w:ascii="Times New Roman" w:hAnsi="Times New Roman" w:cs="Times New Roman"/>
                <w:sz w:val="24"/>
                <w:szCs w:val="24"/>
                <w:u w:val="single"/>
                <w:lang w:val="en-US"/>
              </w:rPr>
              <w:lastRenderedPageBreak/>
              <w:t>Threats</w:t>
            </w:r>
          </w:p>
        </w:tc>
        <w:tc>
          <w:tcPr>
            <w:tcW w:w="1133" w:type="dxa"/>
          </w:tcPr>
          <w:p w14:paraId="763BE132" w14:textId="77777777" w:rsidR="00F5791D" w:rsidRDefault="00F5791D" w:rsidP="00635269">
            <w:pPr>
              <w:spacing w:line="480" w:lineRule="auto"/>
              <w:jc w:val="both"/>
              <w:rPr>
                <w:rFonts w:ascii="Times New Roman" w:hAnsi="Times New Roman" w:cs="Times New Roman"/>
                <w:sz w:val="24"/>
                <w:szCs w:val="24"/>
                <w:lang w:val="en-US"/>
              </w:rPr>
            </w:pPr>
          </w:p>
        </w:tc>
        <w:tc>
          <w:tcPr>
            <w:tcW w:w="1003" w:type="dxa"/>
          </w:tcPr>
          <w:p w14:paraId="723B3598" w14:textId="77777777" w:rsidR="00F5791D" w:rsidRDefault="00F5791D" w:rsidP="00635269">
            <w:pPr>
              <w:spacing w:line="480" w:lineRule="auto"/>
              <w:jc w:val="both"/>
              <w:rPr>
                <w:rFonts w:ascii="Times New Roman" w:hAnsi="Times New Roman" w:cs="Times New Roman"/>
                <w:sz w:val="24"/>
                <w:szCs w:val="24"/>
                <w:lang w:val="en-US"/>
              </w:rPr>
            </w:pPr>
          </w:p>
        </w:tc>
        <w:tc>
          <w:tcPr>
            <w:tcW w:w="1841" w:type="dxa"/>
          </w:tcPr>
          <w:p w14:paraId="648400ED" w14:textId="77777777" w:rsidR="00F5791D" w:rsidRDefault="00F5791D" w:rsidP="00635269">
            <w:pPr>
              <w:spacing w:line="480" w:lineRule="auto"/>
              <w:jc w:val="both"/>
              <w:rPr>
                <w:rFonts w:ascii="Times New Roman" w:hAnsi="Times New Roman" w:cs="Times New Roman"/>
                <w:sz w:val="24"/>
                <w:szCs w:val="24"/>
                <w:lang w:val="en-US"/>
              </w:rPr>
            </w:pPr>
          </w:p>
        </w:tc>
        <w:tc>
          <w:tcPr>
            <w:tcW w:w="3249" w:type="dxa"/>
          </w:tcPr>
          <w:p w14:paraId="372475EA" w14:textId="77777777" w:rsidR="00F5791D" w:rsidRDefault="00F5791D" w:rsidP="00635269">
            <w:pPr>
              <w:spacing w:line="480" w:lineRule="auto"/>
              <w:jc w:val="both"/>
              <w:rPr>
                <w:rFonts w:ascii="Times New Roman" w:hAnsi="Times New Roman" w:cs="Times New Roman"/>
                <w:sz w:val="24"/>
                <w:szCs w:val="24"/>
                <w:lang w:val="en-US"/>
              </w:rPr>
            </w:pPr>
          </w:p>
        </w:tc>
      </w:tr>
      <w:tr w:rsidR="00F5791D" w14:paraId="6438BC1E" w14:textId="77777777" w:rsidTr="00A938DD">
        <w:tc>
          <w:tcPr>
            <w:tcW w:w="2267" w:type="dxa"/>
          </w:tcPr>
          <w:p w14:paraId="06A39F18" w14:textId="1E1A4531" w:rsidR="00F5791D" w:rsidRPr="00693286" w:rsidRDefault="00FB22E9" w:rsidP="0063526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Raw Material Sourcing is a significant threat for the Company as it runs its daily operations worldwide</w:t>
            </w:r>
            <w:r>
              <w:rPr>
                <w:rFonts w:ascii="Times New Roman" w:hAnsi="Times New Roman" w:cs="Times New Roman"/>
                <w:sz w:val="24"/>
                <w:szCs w:val="24"/>
                <w:lang w:val="en-US"/>
              </w:rPr>
              <w:t>.</w:t>
            </w:r>
          </w:p>
        </w:tc>
        <w:tc>
          <w:tcPr>
            <w:tcW w:w="1133" w:type="dxa"/>
          </w:tcPr>
          <w:p w14:paraId="4E1B1C02" w14:textId="1F8DFB80"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003" w:type="dxa"/>
          </w:tcPr>
          <w:p w14:paraId="010E4CBA" w14:textId="74CEAA42"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841" w:type="dxa"/>
          </w:tcPr>
          <w:p w14:paraId="1CA22070" w14:textId="41171F90"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0.6</w:t>
            </w:r>
          </w:p>
        </w:tc>
        <w:tc>
          <w:tcPr>
            <w:tcW w:w="3249" w:type="dxa"/>
          </w:tcPr>
          <w:p w14:paraId="12C32A41" w14:textId="2F632B43" w:rsidR="00F5791D"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With the increase in the companies reaches, it needs to have a constant source of raw materials. Water is one of the raw materials use, and the Company requires a lot of this, and it is becoming difficult from the pollution which has been going on in the water sources and reservoirs (</w:t>
            </w:r>
            <w:proofErr w:type="spellStart"/>
            <w:r w:rsidRPr="00FB22E9">
              <w:rPr>
                <w:rFonts w:ascii="Times New Roman" w:hAnsi="Times New Roman" w:cs="Times New Roman"/>
                <w:sz w:val="24"/>
                <w:szCs w:val="24"/>
                <w:lang w:val="en-US"/>
              </w:rPr>
              <w:t>Bhasin</w:t>
            </w:r>
            <w:proofErr w:type="spellEnd"/>
            <w:r w:rsidRPr="00FB22E9">
              <w:rPr>
                <w:rFonts w:ascii="Times New Roman" w:hAnsi="Times New Roman" w:cs="Times New Roman"/>
                <w:sz w:val="24"/>
                <w:szCs w:val="24"/>
                <w:lang w:val="en-US"/>
              </w:rPr>
              <w:t>, 2019).</w:t>
            </w:r>
          </w:p>
        </w:tc>
      </w:tr>
      <w:tr w:rsidR="00F5791D" w14:paraId="7EA831BE" w14:textId="77777777" w:rsidTr="00A938DD">
        <w:tc>
          <w:tcPr>
            <w:tcW w:w="2267" w:type="dxa"/>
          </w:tcPr>
          <w:p w14:paraId="65A0C228" w14:textId="75A10ED7" w:rsidR="00F5791D" w:rsidRPr="00693286" w:rsidRDefault="00FB22E9" w:rsidP="0063526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lastRenderedPageBreak/>
              <w:t>High Tax Regulations being imposed</w:t>
            </w:r>
            <w:r>
              <w:rPr>
                <w:rFonts w:ascii="Times New Roman" w:hAnsi="Times New Roman" w:cs="Times New Roman"/>
                <w:sz w:val="24"/>
                <w:szCs w:val="24"/>
                <w:lang w:val="en-US"/>
              </w:rPr>
              <w:t>.</w:t>
            </w:r>
          </w:p>
        </w:tc>
        <w:tc>
          <w:tcPr>
            <w:tcW w:w="1133" w:type="dxa"/>
          </w:tcPr>
          <w:p w14:paraId="634553F1" w14:textId="221A52F1"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003" w:type="dxa"/>
          </w:tcPr>
          <w:p w14:paraId="75B23577" w14:textId="37668C68"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841" w:type="dxa"/>
          </w:tcPr>
          <w:p w14:paraId="50BA0C2B" w14:textId="1AD5871E"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0.5</w:t>
            </w:r>
          </w:p>
        </w:tc>
        <w:tc>
          <w:tcPr>
            <w:tcW w:w="3249" w:type="dxa"/>
          </w:tcPr>
          <w:p w14:paraId="0C71A3DE" w14:textId="45AADB02" w:rsidR="00F5791D"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For the Company to operate, they need to pay taxes. For Coca Cola with its size, it is forced to pay high. Different countries have different tax regulation. The Coca-Cola Company has to deal with them all (Renz &amp; Vogel, 2016)</w:t>
            </w:r>
          </w:p>
        </w:tc>
      </w:tr>
      <w:tr w:rsidR="00FB22E9" w14:paraId="4DD8229E" w14:textId="77777777" w:rsidTr="00A938DD">
        <w:tc>
          <w:tcPr>
            <w:tcW w:w="2267" w:type="dxa"/>
          </w:tcPr>
          <w:p w14:paraId="201A1990"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The company experience Direct competition from the various competitors available.</w:t>
            </w:r>
          </w:p>
          <w:p w14:paraId="759D0549" w14:textId="46A0C108" w:rsidR="00FB22E9" w:rsidRPr="00FB22E9" w:rsidRDefault="00FB22E9" w:rsidP="00FB22E9">
            <w:pPr>
              <w:spacing w:line="480" w:lineRule="auto"/>
              <w:jc w:val="both"/>
              <w:rPr>
                <w:rFonts w:ascii="Times New Roman" w:hAnsi="Times New Roman" w:cs="Times New Roman"/>
                <w:b/>
                <w:sz w:val="24"/>
                <w:szCs w:val="24"/>
                <w:lang w:val="en-US"/>
              </w:rPr>
            </w:pPr>
          </w:p>
        </w:tc>
        <w:tc>
          <w:tcPr>
            <w:tcW w:w="1133" w:type="dxa"/>
          </w:tcPr>
          <w:p w14:paraId="23E0B1EA" w14:textId="35B5FF92" w:rsidR="00FB22E9" w:rsidRDefault="00FB22E9" w:rsidP="00FB22E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003" w:type="dxa"/>
          </w:tcPr>
          <w:p w14:paraId="7E16232A" w14:textId="742530F1" w:rsidR="00FB22E9" w:rsidRDefault="00FB22E9" w:rsidP="00FB22E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841" w:type="dxa"/>
          </w:tcPr>
          <w:p w14:paraId="324FF533" w14:textId="24169827" w:rsidR="00FB22E9" w:rsidRDefault="00FB22E9" w:rsidP="00FB22E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0.3</w:t>
            </w:r>
          </w:p>
        </w:tc>
        <w:tc>
          <w:tcPr>
            <w:tcW w:w="3249" w:type="dxa"/>
          </w:tcPr>
          <w:p w14:paraId="4EC935A4"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 xml:space="preserve">The Rival Company has been doing the game and keeping Coca Cola on its toes as it tries to retain and expand the market share. </w:t>
            </w:r>
          </w:p>
          <w:p w14:paraId="407E7194" w14:textId="7AB20352" w:rsid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Pepsi is one of the major competitors for the Company and has been working hard to get the market share that belongs to Coca Cola (np, 2019).</w:t>
            </w:r>
          </w:p>
        </w:tc>
      </w:tr>
      <w:tr w:rsidR="00F5791D" w14:paraId="4D67E1EF" w14:textId="77777777" w:rsidTr="00A938DD">
        <w:tc>
          <w:tcPr>
            <w:tcW w:w="2267" w:type="dxa"/>
          </w:tcPr>
          <w:p w14:paraId="4E944AD9" w14:textId="662C6FA4" w:rsidR="00F5791D" w:rsidRPr="00693286" w:rsidRDefault="00FB22E9" w:rsidP="0063526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The Packing Controversy which has it uses almost the same packing material</w:t>
            </w:r>
            <w:r>
              <w:rPr>
                <w:rFonts w:ascii="Times New Roman" w:hAnsi="Times New Roman" w:cs="Times New Roman"/>
                <w:sz w:val="24"/>
                <w:szCs w:val="24"/>
                <w:lang w:val="en-US"/>
              </w:rPr>
              <w:t>.</w:t>
            </w:r>
          </w:p>
        </w:tc>
        <w:tc>
          <w:tcPr>
            <w:tcW w:w="1133" w:type="dxa"/>
          </w:tcPr>
          <w:p w14:paraId="2A084ACA" w14:textId="3EBEB86D"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003" w:type="dxa"/>
          </w:tcPr>
          <w:p w14:paraId="1B29E6B3" w14:textId="51D39279"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841" w:type="dxa"/>
          </w:tcPr>
          <w:p w14:paraId="31842729" w14:textId="33AA613A"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0.7</w:t>
            </w:r>
          </w:p>
        </w:tc>
        <w:tc>
          <w:tcPr>
            <w:tcW w:w="3249" w:type="dxa"/>
          </w:tcPr>
          <w:p w14:paraId="5BA20270" w14:textId="77777777" w:rsidR="00FB22E9" w:rsidRPr="00FB22E9"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 xml:space="preserve">This is an issue which could affect and damage the image of the Company. As it is believed that the bottle used in packaging the company product </w:t>
            </w:r>
            <w:r w:rsidRPr="00FB22E9">
              <w:rPr>
                <w:rFonts w:ascii="Times New Roman" w:hAnsi="Times New Roman" w:cs="Times New Roman"/>
                <w:sz w:val="24"/>
                <w:szCs w:val="24"/>
                <w:lang w:val="en-US"/>
              </w:rPr>
              <w:lastRenderedPageBreak/>
              <w:t xml:space="preserve">is one and it is made of single plastic. </w:t>
            </w:r>
          </w:p>
          <w:p w14:paraId="35DF2A55" w14:textId="2B8F6176" w:rsidR="00165B25"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It brings a lot of criticism to the Company, which is not suitable for the daily operation and its relationship and image (np, 2019).</w:t>
            </w:r>
          </w:p>
        </w:tc>
      </w:tr>
      <w:tr w:rsidR="00F5791D" w14:paraId="2F1D6878" w14:textId="77777777" w:rsidTr="00A938DD">
        <w:tc>
          <w:tcPr>
            <w:tcW w:w="2267" w:type="dxa"/>
          </w:tcPr>
          <w:p w14:paraId="505D632D" w14:textId="5041AB4A" w:rsidR="00F5791D" w:rsidRPr="00693286" w:rsidRDefault="00165B2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Indirect Competition</w:t>
            </w:r>
            <w:r w:rsidR="00FB22E9">
              <w:rPr>
                <w:rFonts w:ascii="Times New Roman" w:hAnsi="Times New Roman" w:cs="Times New Roman"/>
                <w:sz w:val="24"/>
                <w:szCs w:val="24"/>
                <w:lang w:val="en-US"/>
              </w:rPr>
              <w:t>.</w:t>
            </w:r>
          </w:p>
        </w:tc>
        <w:tc>
          <w:tcPr>
            <w:tcW w:w="1133" w:type="dxa"/>
          </w:tcPr>
          <w:p w14:paraId="29B28FB6" w14:textId="365D8783"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003" w:type="dxa"/>
          </w:tcPr>
          <w:p w14:paraId="42401534" w14:textId="447558ED"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841" w:type="dxa"/>
          </w:tcPr>
          <w:p w14:paraId="2F7A4ECC" w14:textId="712E0106"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49" w:type="dxa"/>
          </w:tcPr>
          <w:p w14:paraId="022DB8F6" w14:textId="3ED36E77" w:rsidR="00F5791D"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With the many existing beverage making companies out their Coca Cola still stands tall. Having this status calls for a lot of competition from many other beverage making companies out there. The indirect competition is fatal for the Company (np, 2019)</w:t>
            </w:r>
            <w:r>
              <w:rPr>
                <w:rFonts w:ascii="Times New Roman" w:hAnsi="Times New Roman" w:cs="Times New Roman"/>
                <w:sz w:val="24"/>
                <w:szCs w:val="24"/>
                <w:lang w:val="en-US"/>
              </w:rPr>
              <w:t>.</w:t>
            </w:r>
          </w:p>
        </w:tc>
      </w:tr>
      <w:tr w:rsidR="00F5791D" w14:paraId="7DCB6091" w14:textId="77777777" w:rsidTr="00A938DD">
        <w:tc>
          <w:tcPr>
            <w:tcW w:w="2267" w:type="dxa"/>
          </w:tcPr>
          <w:p w14:paraId="3D957CB7" w14:textId="27FF85C9" w:rsidR="00F5791D" w:rsidRPr="00693286" w:rsidRDefault="00FB22E9" w:rsidP="0063526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Cultural Shift in the consumption of soft drinks</w:t>
            </w:r>
            <w:r>
              <w:rPr>
                <w:rFonts w:ascii="Times New Roman" w:hAnsi="Times New Roman" w:cs="Times New Roman"/>
                <w:sz w:val="24"/>
                <w:szCs w:val="24"/>
                <w:lang w:val="en-US"/>
              </w:rPr>
              <w:t>.</w:t>
            </w:r>
          </w:p>
        </w:tc>
        <w:tc>
          <w:tcPr>
            <w:tcW w:w="1133" w:type="dxa"/>
          </w:tcPr>
          <w:p w14:paraId="2ADE461C" w14:textId="495A4D8D"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003" w:type="dxa"/>
          </w:tcPr>
          <w:p w14:paraId="2C345A8B" w14:textId="64E150FD" w:rsidR="00F5791D" w:rsidRDefault="00A938DD"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841" w:type="dxa"/>
          </w:tcPr>
          <w:p w14:paraId="6F824D13" w14:textId="10A3A643" w:rsidR="00F5791D"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3249" w:type="dxa"/>
          </w:tcPr>
          <w:p w14:paraId="74D3D626" w14:textId="700D61AD" w:rsidR="00F5791D" w:rsidRDefault="00FB22E9" w:rsidP="00FB22E9">
            <w:pPr>
              <w:spacing w:line="480" w:lineRule="auto"/>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t>Culture plays an essential role in the growth and development of a company. With changes in time, there is an emergence of a shift in this ((Gertner &amp; Rifkin, 2018).</w:t>
            </w:r>
          </w:p>
        </w:tc>
      </w:tr>
      <w:tr w:rsidR="00410362" w14:paraId="49CAEFAC" w14:textId="77777777" w:rsidTr="00A938DD">
        <w:tc>
          <w:tcPr>
            <w:tcW w:w="2267" w:type="dxa"/>
          </w:tcPr>
          <w:p w14:paraId="67B4811F" w14:textId="2E16F25D" w:rsidR="00410362" w:rsidRPr="00410362" w:rsidRDefault="00410362" w:rsidP="00635269">
            <w:pPr>
              <w:spacing w:line="480" w:lineRule="auto"/>
              <w:jc w:val="both"/>
              <w:rPr>
                <w:rFonts w:ascii="Times New Roman" w:hAnsi="Times New Roman" w:cs="Times New Roman"/>
                <w:b/>
                <w:sz w:val="24"/>
                <w:szCs w:val="24"/>
                <w:lang w:val="en-US"/>
              </w:rPr>
            </w:pPr>
            <w:r w:rsidRPr="00410362">
              <w:rPr>
                <w:rFonts w:ascii="Times New Roman" w:hAnsi="Times New Roman" w:cs="Times New Roman"/>
                <w:b/>
                <w:sz w:val="24"/>
                <w:szCs w:val="24"/>
                <w:lang w:val="en-US"/>
              </w:rPr>
              <w:t>Total</w:t>
            </w:r>
          </w:p>
        </w:tc>
        <w:tc>
          <w:tcPr>
            <w:tcW w:w="1133" w:type="dxa"/>
          </w:tcPr>
          <w:p w14:paraId="12CA7FFF" w14:textId="6F3E3333" w:rsidR="00410362" w:rsidRDefault="00410362"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1003" w:type="dxa"/>
          </w:tcPr>
          <w:p w14:paraId="7D9D052B" w14:textId="77777777" w:rsidR="00410362" w:rsidRDefault="00410362" w:rsidP="00635269">
            <w:pPr>
              <w:spacing w:line="480" w:lineRule="auto"/>
              <w:jc w:val="both"/>
              <w:rPr>
                <w:rFonts w:ascii="Times New Roman" w:hAnsi="Times New Roman" w:cs="Times New Roman"/>
                <w:sz w:val="24"/>
                <w:szCs w:val="24"/>
                <w:lang w:val="en-US"/>
              </w:rPr>
            </w:pPr>
          </w:p>
        </w:tc>
        <w:tc>
          <w:tcPr>
            <w:tcW w:w="1841" w:type="dxa"/>
          </w:tcPr>
          <w:p w14:paraId="0BDC30EB" w14:textId="750B7CBD" w:rsidR="00410362" w:rsidRDefault="00E55C85" w:rsidP="0063526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10.5</w:t>
            </w:r>
          </w:p>
        </w:tc>
        <w:tc>
          <w:tcPr>
            <w:tcW w:w="3249" w:type="dxa"/>
          </w:tcPr>
          <w:p w14:paraId="194D693C" w14:textId="77777777" w:rsidR="00410362" w:rsidRDefault="00410362" w:rsidP="00635269">
            <w:pPr>
              <w:spacing w:line="480" w:lineRule="auto"/>
              <w:jc w:val="both"/>
              <w:rPr>
                <w:rFonts w:ascii="Times New Roman" w:hAnsi="Times New Roman" w:cs="Times New Roman"/>
                <w:sz w:val="24"/>
                <w:szCs w:val="24"/>
                <w:lang w:val="en-US"/>
              </w:rPr>
            </w:pPr>
          </w:p>
        </w:tc>
      </w:tr>
    </w:tbl>
    <w:p w14:paraId="47499051" w14:textId="77777777" w:rsidR="002A596E" w:rsidRDefault="002A596E" w:rsidP="00187C8A">
      <w:pPr>
        <w:spacing w:line="480" w:lineRule="auto"/>
        <w:jc w:val="center"/>
        <w:rPr>
          <w:rFonts w:ascii="Times New Roman" w:hAnsi="Times New Roman" w:cs="Times New Roman"/>
          <w:b/>
          <w:sz w:val="24"/>
          <w:szCs w:val="24"/>
        </w:rPr>
      </w:pPr>
    </w:p>
    <w:p w14:paraId="716A4F55" w14:textId="38035913" w:rsidR="00693286" w:rsidRDefault="00FB22E9" w:rsidP="00FB22E9">
      <w:pPr>
        <w:spacing w:line="480" w:lineRule="auto"/>
        <w:ind w:firstLine="720"/>
        <w:jc w:val="both"/>
        <w:rPr>
          <w:rFonts w:ascii="Times New Roman" w:hAnsi="Times New Roman" w:cs="Times New Roman"/>
          <w:sz w:val="24"/>
          <w:szCs w:val="24"/>
          <w:lang w:val="en-US"/>
        </w:rPr>
      </w:pPr>
      <w:r w:rsidRPr="00FB22E9">
        <w:rPr>
          <w:rFonts w:ascii="Times New Roman" w:hAnsi="Times New Roman" w:cs="Times New Roman"/>
          <w:sz w:val="24"/>
          <w:szCs w:val="24"/>
          <w:lang w:val="en-US"/>
        </w:rPr>
        <w:lastRenderedPageBreak/>
        <w:t>Compared to other companies the Coca Cola company is doing pretty well in the way it operated and carried out every other activity aimed at making profits and meeting the needs of the customers</w:t>
      </w:r>
      <w:r>
        <w:rPr>
          <w:rFonts w:ascii="Times New Roman" w:hAnsi="Times New Roman" w:cs="Times New Roman"/>
          <w:sz w:val="24"/>
          <w:szCs w:val="24"/>
          <w:lang w:val="en-US"/>
        </w:rPr>
        <w:t>.</w:t>
      </w:r>
    </w:p>
    <w:p w14:paraId="737D0C3D" w14:textId="1F4B64F1" w:rsidR="00FB22E9" w:rsidRDefault="00FB22E9" w:rsidP="00FB22E9">
      <w:pPr>
        <w:spacing w:line="480" w:lineRule="auto"/>
        <w:ind w:firstLine="720"/>
        <w:jc w:val="both"/>
        <w:rPr>
          <w:rFonts w:ascii="Times New Roman" w:hAnsi="Times New Roman" w:cs="Times New Roman"/>
          <w:b/>
          <w:sz w:val="24"/>
          <w:szCs w:val="24"/>
        </w:rPr>
      </w:pPr>
    </w:p>
    <w:p w14:paraId="2A6C30DE" w14:textId="139B7AC9" w:rsidR="00FB22E9" w:rsidRDefault="00FB22E9" w:rsidP="00FB22E9">
      <w:pPr>
        <w:spacing w:line="480" w:lineRule="auto"/>
        <w:ind w:firstLine="720"/>
        <w:jc w:val="both"/>
        <w:rPr>
          <w:rFonts w:ascii="Times New Roman" w:hAnsi="Times New Roman" w:cs="Times New Roman"/>
          <w:b/>
          <w:sz w:val="24"/>
          <w:szCs w:val="24"/>
        </w:rPr>
      </w:pPr>
    </w:p>
    <w:p w14:paraId="4EC22518" w14:textId="0915ECC7" w:rsidR="00FB22E9" w:rsidRDefault="00FB22E9" w:rsidP="00FB22E9">
      <w:pPr>
        <w:spacing w:line="480" w:lineRule="auto"/>
        <w:ind w:firstLine="720"/>
        <w:jc w:val="both"/>
        <w:rPr>
          <w:rFonts w:ascii="Times New Roman" w:hAnsi="Times New Roman" w:cs="Times New Roman"/>
          <w:b/>
          <w:sz w:val="24"/>
          <w:szCs w:val="24"/>
        </w:rPr>
      </w:pPr>
    </w:p>
    <w:p w14:paraId="292946B7" w14:textId="2F8AABB4" w:rsidR="00FB22E9" w:rsidRDefault="00FB22E9" w:rsidP="00FB22E9">
      <w:pPr>
        <w:spacing w:line="480" w:lineRule="auto"/>
        <w:ind w:firstLine="720"/>
        <w:jc w:val="both"/>
        <w:rPr>
          <w:rFonts w:ascii="Times New Roman" w:hAnsi="Times New Roman" w:cs="Times New Roman"/>
          <w:b/>
          <w:sz w:val="24"/>
          <w:szCs w:val="24"/>
        </w:rPr>
      </w:pPr>
    </w:p>
    <w:p w14:paraId="75E9EE55" w14:textId="2A6919D5" w:rsidR="00FB22E9" w:rsidRDefault="00FB22E9" w:rsidP="00FB22E9">
      <w:pPr>
        <w:spacing w:line="480" w:lineRule="auto"/>
        <w:ind w:firstLine="720"/>
        <w:jc w:val="both"/>
        <w:rPr>
          <w:rFonts w:ascii="Times New Roman" w:hAnsi="Times New Roman" w:cs="Times New Roman"/>
          <w:b/>
          <w:sz w:val="24"/>
          <w:szCs w:val="24"/>
        </w:rPr>
      </w:pPr>
    </w:p>
    <w:p w14:paraId="1D10CA09" w14:textId="282383F4" w:rsidR="00FB22E9" w:rsidRDefault="00FB22E9" w:rsidP="00FB22E9">
      <w:pPr>
        <w:spacing w:line="480" w:lineRule="auto"/>
        <w:ind w:firstLine="720"/>
        <w:jc w:val="both"/>
        <w:rPr>
          <w:rFonts w:ascii="Times New Roman" w:hAnsi="Times New Roman" w:cs="Times New Roman"/>
          <w:b/>
          <w:sz w:val="24"/>
          <w:szCs w:val="24"/>
        </w:rPr>
      </w:pPr>
    </w:p>
    <w:p w14:paraId="7589E275" w14:textId="45C192E5" w:rsidR="00FB22E9" w:rsidRDefault="00FB22E9" w:rsidP="00FB22E9">
      <w:pPr>
        <w:spacing w:line="480" w:lineRule="auto"/>
        <w:ind w:firstLine="720"/>
        <w:jc w:val="both"/>
        <w:rPr>
          <w:rFonts w:ascii="Times New Roman" w:hAnsi="Times New Roman" w:cs="Times New Roman"/>
          <w:b/>
          <w:sz w:val="24"/>
          <w:szCs w:val="24"/>
        </w:rPr>
      </w:pPr>
    </w:p>
    <w:p w14:paraId="2E2D46B7" w14:textId="19FEA70F" w:rsidR="00FB22E9" w:rsidRDefault="00FB22E9" w:rsidP="00FB22E9">
      <w:pPr>
        <w:spacing w:line="480" w:lineRule="auto"/>
        <w:ind w:firstLine="720"/>
        <w:jc w:val="both"/>
        <w:rPr>
          <w:rFonts w:ascii="Times New Roman" w:hAnsi="Times New Roman" w:cs="Times New Roman"/>
          <w:b/>
          <w:sz w:val="24"/>
          <w:szCs w:val="24"/>
        </w:rPr>
      </w:pPr>
    </w:p>
    <w:p w14:paraId="595BB65A" w14:textId="2E6F749C" w:rsidR="00FB22E9" w:rsidRDefault="00FB22E9" w:rsidP="00FB22E9">
      <w:pPr>
        <w:spacing w:line="480" w:lineRule="auto"/>
        <w:ind w:firstLine="720"/>
        <w:jc w:val="both"/>
        <w:rPr>
          <w:rFonts w:ascii="Times New Roman" w:hAnsi="Times New Roman" w:cs="Times New Roman"/>
          <w:b/>
          <w:sz w:val="24"/>
          <w:szCs w:val="24"/>
        </w:rPr>
      </w:pPr>
    </w:p>
    <w:p w14:paraId="04D95D51" w14:textId="21DD9B55" w:rsidR="00FB22E9" w:rsidRDefault="00FB22E9" w:rsidP="00FB22E9">
      <w:pPr>
        <w:spacing w:line="480" w:lineRule="auto"/>
        <w:ind w:firstLine="720"/>
        <w:jc w:val="both"/>
        <w:rPr>
          <w:rFonts w:ascii="Times New Roman" w:hAnsi="Times New Roman" w:cs="Times New Roman"/>
          <w:b/>
          <w:sz w:val="24"/>
          <w:szCs w:val="24"/>
        </w:rPr>
      </w:pPr>
    </w:p>
    <w:p w14:paraId="4D9CDA7A" w14:textId="157668EB" w:rsidR="00FB22E9" w:rsidRDefault="00FB22E9" w:rsidP="00FB22E9">
      <w:pPr>
        <w:spacing w:line="480" w:lineRule="auto"/>
        <w:ind w:firstLine="720"/>
        <w:jc w:val="both"/>
        <w:rPr>
          <w:rFonts w:ascii="Times New Roman" w:hAnsi="Times New Roman" w:cs="Times New Roman"/>
          <w:b/>
          <w:sz w:val="24"/>
          <w:szCs w:val="24"/>
        </w:rPr>
      </w:pPr>
    </w:p>
    <w:p w14:paraId="7AA3B6BD" w14:textId="75A679C7" w:rsidR="00FB22E9" w:rsidRDefault="00FB22E9" w:rsidP="00FB22E9">
      <w:pPr>
        <w:spacing w:line="480" w:lineRule="auto"/>
        <w:ind w:firstLine="720"/>
        <w:jc w:val="both"/>
        <w:rPr>
          <w:rFonts w:ascii="Times New Roman" w:hAnsi="Times New Roman" w:cs="Times New Roman"/>
          <w:b/>
          <w:sz w:val="24"/>
          <w:szCs w:val="24"/>
        </w:rPr>
      </w:pPr>
    </w:p>
    <w:p w14:paraId="0E9AB0B8" w14:textId="5F7A4C32" w:rsidR="00FB22E9" w:rsidRDefault="00FB22E9" w:rsidP="00FB22E9">
      <w:pPr>
        <w:spacing w:line="480" w:lineRule="auto"/>
        <w:ind w:firstLine="720"/>
        <w:jc w:val="both"/>
        <w:rPr>
          <w:rFonts w:ascii="Times New Roman" w:hAnsi="Times New Roman" w:cs="Times New Roman"/>
          <w:b/>
          <w:sz w:val="24"/>
          <w:szCs w:val="24"/>
        </w:rPr>
      </w:pPr>
    </w:p>
    <w:p w14:paraId="71CA13B2" w14:textId="70628554" w:rsidR="00FB22E9" w:rsidRDefault="00FB22E9" w:rsidP="00FB22E9">
      <w:pPr>
        <w:spacing w:line="480" w:lineRule="auto"/>
        <w:ind w:firstLine="720"/>
        <w:jc w:val="both"/>
        <w:rPr>
          <w:rFonts w:ascii="Times New Roman" w:hAnsi="Times New Roman" w:cs="Times New Roman"/>
          <w:b/>
          <w:sz w:val="24"/>
          <w:szCs w:val="24"/>
        </w:rPr>
      </w:pPr>
    </w:p>
    <w:p w14:paraId="0EA1D67D" w14:textId="71AE2D55" w:rsidR="00FB22E9" w:rsidRDefault="00FB22E9" w:rsidP="00FB22E9">
      <w:pPr>
        <w:spacing w:line="480" w:lineRule="auto"/>
        <w:ind w:firstLine="720"/>
        <w:jc w:val="both"/>
        <w:rPr>
          <w:rFonts w:ascii="Times New Roman" w:hAnsi="Times New Roman" w:cs="Times New Roman"/>
          <w:b/>
          <w:sz w:val="24"/>
          <w:szCs w:val="24"/>
        </w:rPr>
      </w:pPr>
    </w:p>
    <w:p w14:paraId="420E115C" w14:textId="30BCDD73" w:rsidR="00FB22E9" w:rsidRDefault="00FB22E9" w:rsidP="00FB22E9">
      <w:pPr>
        <w:spacing w:line="480" w:lineRule="auto"/>
        <w:ind w:firstLine="720"/>
        <w:jc w:val="both"/>
        <w:rPr>
          <w:rFonts w:ascii="Times New Roman" w:hAnsi="Times New Roman" w:cs="Times New Roman"/>
          <w:b/>
          <w:sz w:val="24"/>
          <w:szCs w:val="24"/>
        </w:rPr>
      </w:pPr>
    </w:p>
    <w:p w14:paraId="7BF20207" w14:textId="77777777" w:rsidR="00FB22E9" w:rsidRPr="00BF24EA" w:rsidRDefault="00FB22E9" w:rsidP="00FB22E9">
      <w:pPr>
        <w:spacing w:line="480" w:lineRule="auto"/>
        <w:ind w:firstLine="720"/>
        <w:jc w:val="both"/>
        <w:rPr>
          <w:rFonts w:ascii="Times New Roman" w:hAnsi="Times New Roman" w:cs="Times New Roman"/>
          <w:b/>
          <w:sz w:val="24"/>
          <w:szCs w:val="24"/>
        </w:rPr>
      </w:pPr>
    </w:p>
    <w:sdt>
      <w:sdtPr>
        <w:rPr>
          <w:rFonts w:ascii="Times New Roman" w:eastAsiaTheme="minorHAnsi" w:hAnsi="Times New Roman" w:cs="Times New Roman"/>
          <w:color w:val="auto"/>
          <w:sz w:val="24"/>
          <w:szCs w:val="24"/>
          <w:lang w:val="en-KE"/>
        </w:rPr>
        <w:id w:val="-134036202"/>
        <w:docPartObj>
          <w:docPartGallery w:val="Bibliographies"/>
          <w:docPartUnique/>
        </w:docPartObj>
      </w:sdtPr>
      <w:sdtEndPr/>
      <w:sdtContent>
        <w:p w14:paraId="4042AE7D" w14:textId="3E24A19E" w:rsidR="006A717E" w:rsidRPr="00BF24EA" w:rsidRDefault="006A717E" w:rsidP="00BF24EA">
          <w:pPr>
            <w:pStyle w:val="Heading1"/>
            <w:spacing w:line="480" w:lineRule="auto"/>
            <w:jc w:val="center"/>
            <w:rPr>
              <w:rFonts w:ascii="Times New Roman" w:hAnsi="Times New Roman" w:cs="Times New Roman"/>
              <w:color w:val="auto"/>
              <w:sz w:val="24"/>
              <w:szCs w:val="24"/>
            </w:rPr>
          </w:pPr>
          <w:r w:rsidRPr="00BF24E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7377DA95" w14:textId="77777777" w:rsidR="006A717E" w:rsidRPr="00BF24EA" w:rsidRDefault="006A717E" w:rsidP="00BF24EA">
              <w:pPr>
                <w:spacing w:line="480" w:lineRule="auto"/>
                <w:ind w:left="720" w:hanging="720"/>
                <w:jc w:val="both"/>
                <w:rPr>
                  <w:rFonts w:ascii="Times New Roman" w:hAnsi="Times New Roman" w:cs="Times New Roman"/>
                  <w:sz w:val="24"/>
                  <w:szCs w:val="24"/>
                </w:rPr>
              </w:pPr>
              <w:r w:rsidRPr="00BF24EA">
                <w:rPr>
                  <w:rFonts w:ascii="Times New Roman" w:hAnsi="Times New Roman" w:cs="Times New Roman"/>
                  <w:sz w:val="24"/>
                  <w:szCs w:val="24"/>
                </w:rPr>
                <w:fldChar w:fldCharType="begin"/>
              </w:r>
              <w:r w:rsidRPr="00BF24EA">
                <w:rPr>
                  <w:rFonts w:ascii="Times New Roman" w:hAnsi="Times New Roman" w:cs="Times New Roman"/>
                  <w:sz w:val="24"/>
                  <w:szCs w:val="24"/>
                </w:rPr>
                <w:instrText xml:space="preserve"> BIBLIOGRAPHY </w:instrText>
              </w:r>
              <w:r w:rsidRPr="00BF24EA">
                <w:rPr>
                  <w:rFonts w:ascii="Times New Roman" w:hAnsi="Times New Roman" w:cs="Times New Roman"/>
                  <w:sz w:val="24"/>
                  <w:szCs w:val="24"/>
                </w:rPr>
                <w:fldChar w:fldCharType="separate"/>
              </w:r>
              <w:r w:rsidRPr="00BF24EA">
                <w:rPr>
                  <w:rFonts w:ascii="Times New Roman" w:hAnsi="Times New Roman" w:cs="Times New Roman"/>
                  <w:noProof/>
                  <w:sz w:val="24"/>
                  <w:szCs w:val="24"/>
                  <w:lang w:val="en-US"/>
                </w:rPr>
                <w:t xml:space="preserve">Bhasin, H. (2019, May 5). </w:t>
              </w:r>
              <w:r w:rsidRPr="00BF24EA">
                <w:rPr>
                  <w:rFonts w:ascii="Times New Roman" w:hAnsi="Times New Roman" w:cs="Times New Roman"/>
                  <w:i/>
                  <w:iCs/>
                  <w:noProof/>
                  <w:sz w:val="24"/>
                  <w:szCs w:val="24"/>
                  <w:lang w:val="en-US"/>
                </w:rPr>
                <w:t>SWOT Coca Cola</w:t>
              </w:r>
              <w:r w:rsidRPr="00BF24EA">
                <w:rPr>
                  <w:rFonts w:ascii="Times New Roman" w:hAnsi="Times New Roman" w:cs="Times New Roman"/>
                  <w:noProof/>
                  <w:sz w:val="24"/>
                  <w:szCs w:val="24"/>
                  <w:lang w:val="en-US"/>
                </w:rPr>
                <w:t>. Retrieved from Marketing 91: https://www.marketing91.com/swot-coca-cola/</w:t>
              </w:r>
              <w:r w:rsidRPr="00BF24EA">
                <w:rPr>
                  <w:rFonts w:ascii="Times New Roman" w:hAnsi="Times New Roman" w:cs="Times New Roman"/>
                  <w:sz w:val="24"/>
                  <w:szCs w:val="24"/>
                </w:rPr>
                <w:t xml:space="preserve"> </w:t>
              </w:r>
            </w:p>
            <w:p w14:paraId="7E097990" w14:textId="58096D74" w:rsidR="006A717E" w:rsidRPr="00BF24EA" w:rsidRDefault="006A717E" w:rsidP="00BF24EA">
              <w:pPr>
                <w:spacing w:line="480" w:lineRule="auto"/>
                <w:ind w:left="720" w:hanging="720"/>
                <w:jc w:val="both"/>
                <w:rPr>
                  <w:rFonts w:ascii="Times New Roman" w:hAnsi="Times New Roman" w:cs="Times New Roman"/>
                  <w:sz w:val="24"/>
                  <w:szCs w:val="24"/>
                </w:rPr>
              </w:pPr>
              <w:r w:rsidRPr="00BF24EA">
                <w:rPr>
                  <w:rFonts w:ascii="Times New Roman" w:hAnsi="Times New Roman" w:cs="Times New Roman"/>
                  <w:sz w:val="24"/>
                  <w:szCs w:val="24"/>
                </w:rPr>
                <w:t>Gertner, D., &amp; Rifkin, L. (2018). Coca‐Cola and the Fight against the Global Obesity Epidemic. </w:t>
              </w:r>
              <w:r w:rsidRPr="00BF24EA">
                <w:rPr>
                  <w:rFonts w:ascii="Times New Roman" w:hAnsi="Times New Roman" w:cs="Times New Roman"/>
                  <w:i/>
                  <w:iCs/>
                  <w:sz w:val="24"/>
                  <w:szCs w:val="24"/>
                </w:rPr>
                <w:t>Thunderbird International Business Review</w:t>
              </w:r>
              <w:r w:rsidRPr="00BF24EA">
                <w:rPr>
                  <w:rFonts w:ascii="Times New Roman" w:hAnsi="Times New Roman" w:cs="Times New Roman"/>
                  <w:sz w:val="24"/>
                  <w:szCs w:val="24"/>
                </w:rPr>
                <w:t>, </w:t>
              </w:r>
              <w:r w:rsidRPr="00BF24EA">
                <w:rPr>
                  <w:rFonts w:ascii="Times New Roman" w:hAnsi="Times New Roman" w:cs="Times New Roman"/>
                  <w:i/>
                  <w:iCs/>
                  <w:sz w:val="24"/>
                  <w:szCs w:val="24"/>
                </w:rPr>
                <w:t>60</w:t>
              </w:r>
              <w:r w:rsidRPr="00BF24EA">
                <w:rPr>
                  <w:rFonts w:ascii="Times New Roman" w:hAnsi="Times New Roman" w:cs="Times New Roman"/>
                  <w:sz w:val="24"/>
                  <w:szCs w:val="24"/>
                </w:rPr>
                <w:t>(2), 161-173.</w:t>
              </w:r>
            </w:p>
            <w:p w14:paraId="174F25BE" w14:textId="77777777" w:rsidR="006A717E" w:rsidRPr="00BF24EA" w:rsidRDefault="006A717E" w:rsidP="00BF24EA">
              <w:pPr>
                <w:spacing w:line="480" w:lineRule="auto"/>
                <w:ind w:left="720" w:hanging="720"/>
                <w:jc w:val="both"/>
                <w:rPr>
                  <w:rFonts w:ascii="Times New Roman" w:hAnsi="Times New Roman" w:cs="Times New Roman"/>
                  <w:sz w:val="24"/>
                  <w:szCs w:val="24"/>
                </w:rPr>
              </w:pPr>
              <w:r w:rsidRPr="00BF24EA">
                <w:rPr>
                  <w:rFonts w:ascii="Times New Roman" w:hAnsi="Times New Roman" w:cs="Times New Roman"/>
                  <w:noProof/>
                  <w:sz w:val="24"/>
                  <w:szCs w:val="24"/>
                  <w:lang w:val="en-US"/>
                </w:rPr>
                <w:t xml:space="preserve">np. (2019). </w:t>
              </w:r>
              <w:r w:rsidRPr="00BF24EA">
                <w:rPr>
                  <w:rFonts w:ascii="Times New Roman" w:hAnsi="Times New Roman" w:cs="Times New Roman"/>
                  <w:i/>
                  <w:iCs/>
                  <w:noProof/>
                  <w:sz w:val="24"/>
                  <w:szCs w:val="24"/>
                  <w:lang w:val="en-US"/>
                </w:rPr>
                <w:t>Coca Cola SWOT Analysis 2019</w:t>
              </w:r>
              <w:r w:rsidRPr="00BF24EA">
                <w:rPr>
                  <w:rFonts w:ascii="Times New Roman" w:hAnsi="Times New Roman" w:cs="Times New Roman"/>
                  <w:noProof/>
                  <w:sz w:val="24"/>
                  <w:szCs w:val="24"/>
                  <w:lang w:val="en-US"/>
                </w:rPr>
                <w:t>. Retrieved from Business Stratrgy Hub: https://www.bstrategyhub.com/swot-analysis-of-coca-cola-2016-coca-cola-swot-analysis/</w:t>
              </w:r>
            </w:p>
            <w:p w14:paraId="5AACA9FB" w14:textId="7AAE99CC" w:rsidR="006A717E" w:rsidRPr="00BF24EA" w:rsidRDefault="006A717E" w:rsidP="00BF24EA">
              <w:pPr>
                <w:spacing w:line="480" w:lineRule="auto"/>
                <w:ind w:left="720" w:hanging="720"/>
                <w:jc w:val="both"/>
                <w:rPr>
                  <w:rFonts w:ascii="Times New Roman" w:hAnsi="Times New Roman" w:cs="Times New Roman"/>
                  <w:sz w:val="24"/>
                  <w:szCs w:val="24"/>
                </w:rPr>
              </w:pPr>
              <w:r w:rsidRPr="00BF24EA">
                <w:rPr>
                  <w:rFonts w:ascii="Times New Roman" w:hAnsi="Times New Roman" w:cs="Times New Roman"/>
                  <w:sz w:val="24"/>
                  <w:szCs w:val="24"/>
                </w:rPr>
                <w:t>Renz, F., &amp; Vogel, J. (2016). Analysis of The Coca-Cola Company.</w:t>
              </w:r>
            </w:p>
            <w:p w14:paraId="2D01EE88" w14:textId="77777777" w:rsidR="006A717E" w:rsidRPr="00BF24EA" w:rsidRDefault="006A717E" w:rsidP="00BF24EA">
              <w:pPr>
                <w:spacing w:line="480" w:lineRule="auto"/>
                <w:ind w:left="720" w:hanging="720"/>
                <w:jc w:val="both"/>
                <w:rPr>
                  <w:rFonts w:ascii="Times New Roman" w:hAnsi="Times New Roman" w:cs="Times New Roman"/>
                  <w:sz w:val="24"/>
                  <w:szCs w:val="24"/>
                </w:rPr>
              </w:pPr>
              <w:r w:rsidRPr="00BF24EA">
                <w:rPr>
                  <w:rFonts w:ascii="Times New Roman" w:hAnsi="Times New Roman" w:cs="Times New Roman"/>
                  <w:sz w:val="24"/>
                  <w:szCs w:val="24"/>
                </w:rPr>
                <w:t>Santos, N., &amp; Laczniak, G. (2015). Marketing to the poor: A SWOT analysis of the Market Construction Model for engaging impoverished market segments. </w:t>
              </w:r>
              <w:r w:rsidRPr="00BF24EA">
                <w:rPr>
                  <w:rFonts w:ascii="Times New Roman" w:hAnsi="Times New Roman" w:cs="Times New Roman"/>
                  <w:i/>
                  <w:iCs/>
                  <w:sz w:val="24"/>
                  <w:szCs w:val="24"/>
                </w:rPr>
                <w:t>Social Business</w:t>
              </w:r>
              <w:r w:rsidRPr="00BF24EA">
                <w:rPr>
                  <w:rFonts w:ascii="Times New Roman" w:hAnsi="Times New Roman" w:cs="Times New Roman"/>
                  <w:sz w:val="24"/>
                  <w:szCs w:val="24"/>
                </w:rPr>
                <w:t>, </w:t>
              </w:r>
              <w:r w:rsidRPr="00BF24EA">
                <w:rPr>
                  <w:rFonts w:ascii="Times New Roman" w:hAnsi="Times New Roman" w:cs="Times New Roman"/>
                  <w:i/>
                  <w:iCs/>
                  <w:sz w:val="24"/>
                  <w:szCs w:val="24"/>
                </w:rPr>
                <w:t>5</w:t>
              </w:r>
              <w:r w:rsidRPr="00BF24EA">
                <w:rPr>
                  <w:rFonts w:ascii="Times New Roman" w:hAnsi="Times New Roman" w:cs="Times New Roman"/>
                  <w:sz w:val="24"/>
                  <w:szCs w:val="24"/>
                </w:rPr>
                <w:t>(2).</w:t>
              </w:r>
            </w:p>
            <w:p w14:paraId="4C8978BB" w14:textId="77777777" w:rsidR="006A717E" w:rsidRPr="00BF24EA" w:rsidRDefault="006A717E" w:rsidP="00BF24EA">
              <w:pPr>
                <w:pStyle w:val="Bibliography"/>
                <w:spacing w:line="480" w:lineRule="auto"/>
                <w:ind w:left="720" w:hanging="720"/>
                <w:jc w:val="both"/>
                <w:rPr>
                  <w:rFonts w:ascii="Times New Roman" w:hAnsi="Times New Roman" w:cs="Times New Roman"/>
                  <w:noProof/>
                  <w:sz w:val="24"/>
                  <w:szCs w:val="24"/>
                  <w:lang w:val="en-US"/>
                </w:rPr>
              </w:pPr>
            </w:p>
            <w:p w14:paraId="592CD92F" w14:textId="283A31E1" w:rsidR="006A717E" w:rsidRPr="00BF24EA" w:rsidRDefault="006A717E" w:rsidP="00BF24EA">
              <w:pPr>
                <w:spacing w:line="480" w:lineRule="auto"/>
                <w:jc w:val="both"/>
                <w:rPr>
                  <w:rFonts w:ascii="Times New Roman" w:hAnsi="Times New Roman" w:cs="Times New Roman"/>
                  <w:sz w:val="24"/>
                  <w:szCs w:val="24"/>
                </w:rPr>
              </w:pPr>
              <w:r w:rsidRPr="00BF24EA">
                <w:rPr>
                  <w:rFonts w:ascii="Times New Roman" w:hAnsi="Times New Roman" w:cs="Times New Roman"/>
                  <w:b/>
                  <w:bCs/>
                  <w:noProof/>
                  <w:sz w:val="24"/>
                  <w:szCs w:val="24"/>
                </w:rPr>
                <w:fldChar w:fldCharType="end"/>
              </w:r>
            </w:p>
          </w:sdtContent>
        </w:sdt>
      </w:sdtContent>
    </w:sdt>
    <w:p w14:paraId="11D6E8F2" w14:textId="7CB3526B" w:rsidR="00635269" w:rsidRPr="00BF24EA" w:rsidRDefault="00635269" w:rsidP="00BF24EA">
      <w:pPr>
        <w:spacing w:line="480" w:lineRule="auto"/>
        <w:jc w:val="both"/>
        <w:rPr>
          <w:rFonts w:ascii="Times New Roman" w:hAnsi="Times New Roman" w:cs="Times New Roman"/>
          <w:sz w:val="24"/>
          <w:szCs w:val="24"/>
          <w:lang w:val="en-US"/>
        </w:rPr>
      </w:pPr>
    </w:p>
    <w:p w14:paraId="066DD028" w14:textId="3DD7369E" w:rsidR="00635269" w:rsidRPr="00BF24EA" w:rsidRDefault="00635269" w:rsidP="00BF24EA">
      <w:pPr>
        <w:spacing w:line="480" w:lineRule="auto"/>
        <w:jc w:val="both"/>
        <w:rPr>
          <w:rFonts w:ascii="Times New Roman" w:hAnsi="Times New Roman" w:cs="Times New Roman"/>
          <w:sz w:val="24"/>
          <w:szCs w:val="24"/>
          <w:lang w:val="en-US"/>
        </w:rPr>
      </w:pPr>
    </w:p>
    <w:p w14:paraId="04572C0F" w14:textId="1F41FB11" w:rsidR="00635269" w:rsidRPr="00BF24EA" w:rsidRDefault="00635269" w:rsidP="00BF24EA">
      <w:pPr>
        <w:spacing w:line="480" w:lineRule="auto"/>
        <w:jc w:val="both"/>
        <w:rPr>
          <w:rFonts w:ascii="Times New Roman" w:hAnsi="Times New Roman" w:cs="Times New Roman"/>
          <w:sz w:val="24"/>
          <w:szCs w:val="24"/>
          <w:lang w:val="en-US"/>
        </w:rPr>
      </w:pPr>
    </w:p>
    <w:p w14:paraId="414976D2" w14:textId="3A60203E" w:rsidR="00635269" w:rsidRPr="00BF24EA" w:rsidRDefault="00635269" w:rsidP="00BF24EA">
      <w:pPr>
        <w:spacing w:line="480" w:lineRule="auto"/>
        <w:jc w:val="both"/>
        <w:rPr>
          <w:rFonts w:ascii="Times New Roman" w:hAnsi="Times New Roman" w:cs="Times New Roman"/>
          <w:sz w:val="24"/>
          <w:szCs w:val="24"/>
          <w:lang w:val="en-US"/>
        </w:rPr>
      </w:pPr>
    </w:p>
    <w:p w14:paraId="14C1CF15" w14:textId="6A3202F6" w:rsidR="00635269" w:rsidRPr="00BF24EA" w:rsidRDefault="00635269" w:rsidP="00BF24EA">
      <w:pPr>
        <w:spacing w:line="480" w:lineRule="auto"/>
        <w:jc w:val="both"/>
        <w:rPr>
          <w:rFonts w:ascii="Times New Roman" w:hAnsi="Times New Roman" w:cs="Times New Roman"/>
          <w:sz w:val="24"/>
          <w:szCs w:val="24"/>
          <w:lang w:val="en-US"/>
        </w:rPr>
      </w:pPr>
    </w:p>
    <w:p w14:paraId="1BA88943" w14:textId="2BA6866A" w:rsidR="00635269" w:rsidRDefault="00635269" w:rsidP="00BF24EA">
      <w:pPr>
        <w:spacing w:line="480" w:lineRule="auto"/>
        <w:jc w:val="both"/>
        <w:rPr>
          <w:rFonts w:ascii="Times New Roman" w:hAnsi="Times New Roman" w:cs="Times New Roman"/>
          <w:sz w:val="24"/>
          <w:szCs w:val="24"/>
          <w:lang w:val="en-US"/>
        </w:rPr>
      </w:pPr>
    </w:p>
    <w:bookmarkEnd w:id="0"/>
    <w:p w14:paraId="1CCF1802" w14:textId="77777777" w:rsidR="00635269" w:rsidRPr="00635269" w:rsidRDefault="00635269" w:rsidP="00635269">
      <w:pPr>
        <w:spacing w:line="480" w:lineRule="auto"/>
        <w:jc w:val="both"/>
        <w:rPr>
          <w:rFonts w:ascii="Times New Roman" w:hAnsi="Times New Roman" w:cs="Times New Roman"/>
          <w:sz w:val="24"/>
          <w:szCs w:val="24"/>
          <w:lang w:val="en-US"/>
        </w:rPr>
      </w:pPr>
    </w:p>
    <w:sectPr w:rsidR="00635269" w:rsidRPr="00635269" w:rsidSect="00635269">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0F85C" w14:textId="77777777" w:rsidR="00951354" w:rsidRDefault="00951354" w:rsidP="00635269">
      <w:pPr>
        <w:spacing w:after="0" w:line="240" w:lineRule="auto"/>
      </w:pPr>
      <w:r>
        <w:separator/>
      </w:r>
    </w:p>
  </w:endnote>
  <w:endnote w:type="continuationSeparator" w:id="0">
    <w:p w14:paraId="3CE6ABDC" w14:textId="77777777" w:rsidR="00951354" w:rsidRDefault="00951354" w:rsidP="0063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BE4FB" w14:textId="77777777" w:rsidR="00951354" w:rsidRDefault="00951354" w:rsidP="00635269">
      <w:pPr>
        <w:spacing w:after="0" w:line="240" w:lineRule="auto"/>
      </w:pPr>
      <w:r>
        <w:separator/>
      </w:r>
    </w:p>
  </w:footnote>
  <w:footnote w:type="continuationSeparator" w:id="0">
    <w:p w14:paraId="471D68E2" w14:textId="77777777" w:rsidR="00951354" w:rsidRDefault="00951354" w:rsidP="00635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821D4" w14:textId="20BB3914" w:rsidR="00635269" w:rsidRPr="00635269" w:rsidRDefault="00635269">
    <w:pPr>
      <w:pStyle w:val="Header"/>
      <w:rPr>
        <w:rFonts w:ascii="Times New Roman" w:hAnsi="Times New Roman" w:cs="Times New Roman"/>
        <w:sz w:val="24"/>
        <w:szCs w:val="24"/>
        <w:lang w:val="en-US"/>
      </w:rPr>
    </w:pPr>
    <w:r w:rsidRPr="00635269">
      <w:rPr>
        <w:rFonts w:ascii="Times New Roman" w:hAnsi="Times New Roman" w:cs="Times New Roman"/>
        <w:sz w:val="24"/>
        <w:szCs w:val="24"/>
        <w:lang w:val="en-US"/>
      </w:rPr>
      <w:t>COCA COLA COMPANY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977B3" w14:textId="4AFBBEC5" w:rsidR="00635269" w:rsidRPr="00635269" w:rsidRDefault="00635269" w:rsidP="00635269">
    <w:pPr>
      <w:pStyle w:val="Header"/>
      <w:rPr>
        <w:rFonts w:ascii="Times New Roman" w:hAnsi="Times New Roman" w:cs="Times New Roman"/>
        <w:sz w:val="24"/>
        <w:szCs w:val="24"/>
        <w:lang w:val="en-US"/>
      </w:rPr>
    </w:pPr>
    <w:r w:rsidRPr="00635269">
      <w:rPr>
        <w:rFonts w:ascii="Times New Roman" w:hAnsi="Times New Roman" w:cs="Times New Roman"/>
        <w:sz w:val="24"/>
        <w:szCs w:val="24"/>
        <w:lang w:val="en-US"/>
      </w:rPr>
      <w:t>Running Head: COCA</w:t>
    </w:r>
    <w:r w:rsidR="00FB22E9">
      <w:rPr>
        <w:rFonts w:ascii="Times New Roman" w:hAnsi="Times New Roman" w:cs="Times New Roman"/>
        <w:sz w:val="24"/>
        <w:szCs w:val="24"/>
        <w:lang w:val="en-US"/>
      </w:rPr>
      <w:t>-</w:t>
    </w:r>
    <w:r w:rsidRPr="00635269">
      <w:rPr>
        <w:rFonts w:ascii="Times New Roman" w:hAnsi="Times New Roman" w:cs="Times New Roman"/>
        <w:sz w:val="24"/>
        <w:szCs w:val="24"/>
        <w:lang w:val="en-US"/>
      </w:rPr>
      <w:t>COLA COMPANY</w:t>
    </w:r>
  </w:p>
  <w:p w14:paraId="47D68DE0" w14:textId="77777777" w:rsidR="00635269" w:rsidRDefault="00635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57236"/>
    <w:multiLevelType w:val="hybridMultilevel"/>
    <w:tmpl w:val="994C7E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F945BDE"/>
    <w:multiLevelType w:val="hybridMultilevel"/>
    <w:tmpl w:val="29285D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746C339D"/>
    <w:multiLevelType w:val="hybridMultilevel"/>
    <w:tmpl w:val="9D9C0F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269"/>
    <w:rsid w:val="00165B25"/>
    <w:rsid w:val="00187C8A"/>
    <w:rsid w:val="002A596E"/>
    <w:rsid w:val="003041BF"/>
    <w:rsid w:val="003B28C9"/>
    <w:rsid w:val="00410362"/>
    <w:rsid w:val="00436288"/>
    <w:rsid w:val="00635269"/>
    <w:rsid w:val="00693286"/>
    <w:rsid w:val="006A717E"/>
    <w:rsid w:val="006A7464"/>
    <w:rsid w:val="009245BF"/>
    <w:rsid w:val="00951354"/>
    <w:rsid w:val="00A938DD"/>
    <w:rsid w:val="00AF64BB"/>
    <w:rsid w:val="00B710F6"/>
    <w:rsid w:val="00BF24EA"/>
    <w:rsid w:val="00E51B72"/>
    <w:rsid w:val="00E55C85"/>
    <w:rsid w:val="00F5791D"/>
    <w:rsid w:val="00FB22E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9A2E2"/>
  <w15:chartTrackingRefBased/>
  <w15:docId w15:val="{C9E1585D-A4AA-46B7-AEB2-2D129AAF1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17E"/>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269"/>
  </w:style>
  <w:style w:type="paragraph" w:styleId="Footer">
    <w:name w:val="footer"/>
    <w:basedOn w:val="Normal"/>
    <w:link w:val="FooterChar"/>
    <w:uiPriority w:val="99"/>
    <w:unhideWhenUsed/>
    <w:rsid w:val="00635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269"/>
  </w:style>
  <w:style w:type="table" w:styleId="TableGrid">
    <w:name w:val="Table Grid"/>
    <w:basedOn w:val="TableNormal"/>
    <w:uiPriority w:val="39"/>
    <w:rsid w:val="00F57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791D"/>
    <w:pPr>
      <w:ind w:left="720"/>
      <w:contextualSpacing/>
    </w:pPr>
  </w:style>
  <w:style w:type="character" w:customStyle="1" w:styleId="Heading1Char">
    <w:name w:val="Heading 1 Char"/>
    <w:basedOn w:val="DefaultParagraphFont"/>
    <w:link w:val="Heading1"/>
    <w:uiPriority w:val="9"/>
    <w:rsid w:val="006A717E"/>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6A7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278305">
      <w:bodyDiv w:val="1"/>
      <w:marLeft w:val="0"/>
      <w:marRight w:val="0"/>
      <w:marTop w:val="0"/>
      <w:marBottom w:val="0"/>
      <w:divBdr>
        <w:top w:val="none" w:sz="0" w:space="0" w:color="auto"/>
        <w:left w:val="none" w:sz="0" w:space="0" w:color="auto"/>
        <w:bottom w:val="none" w:sz="0" w:space="0" w:color="auto"/>
        <w:right w:val="none" w:sz="0" w:space="0" w:color="auto"/>
      </w:divBdr>
    </w:div>
    <w:div w:id="680816631">
      <w:bodyDiv w:val="1"/>
      <w:marLeft w:val="0"/>
      <w:marRight w:val="0"/>
      <w:marTop w:val="0"/>
      <w:marBottom w:val="0"/>
      <w:divBdr>
        <w:top w:val="none" w:sz="0" w:space="0" w:color="auto"/>
        <w:left w:val="none" w:sz="0" w:space="0" w:color="auto"/>
        <w:bottom w:val="none" w:sz="0" w:space="0" w:color="auto"/>
        <w:right w:val="none" w:sz="0" w:space="0" w:color="auto"/>
      </w:divBdr>
    </w:div>
    <w:div w:id="1466123161">
      <w:bodyDiv w:val="1"/>
      <w:marLeft w:val="0"/>
      <w:marRight w:val="0"/>
      <w:marTop w:val="0"/>
      <w:marBottom w:val="0"/>
      <w:divBdr>
        <w:top w:val="none" w:sz="0" w:space="0" w:color="auto"/>
        <w:left w:val="none" w:sz="0" w:space="0" w:color="auto"/>
        <w:bottom w:val="none" w:sz="0" w:space="0" w:color="auto"/>
        <w:right w:val="none" w:sz="0" w:space="0" w:color="auto"/>
      </w:divBdr>
    </w:div>
    <w:div w:id="1504317494">
      <w:bodyDiv w:val="1"/>
      <w:marLeft w:val="0"/>
      <w:marRight w:val="0"/>
      <w:marTop w:val="0"/>
      <w:marBottom w:val="0"/>
      <w:divBdr>
        <w:top w:val="none" w:sz="0" w:space="0" w:color="auto"/>
        <w:left w:val="none" w:sz="0" w:space="0" w:color="auto"/>
        <w:bottom w:val="none" w:sz="0" w:space="0" w:color="auto"/>
        <w:right w:val="none" w:sz="0" w:space="0" w:color="auto"/>
      </w:divBdr>
    </w:div>
    <w:div w:id="198754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np196</b:Tag>
    <b:SourceType>InternetSite</b:SourceType>
    <b:Guid>{AF0AE00E-7F36-4DC0-A66C-450AED677848}</b:Guid>
    <b:Author>
      <b:Author>
        <b:NameList>
          <b:Person>
            <b:Last>np</b:Last>
          </b:Person>
        </b:NameList>
      </b:Author>
    </b:Author>
    <b:Title>Coca Cola SWOT Analysis 2019</b:Title>
    <b:InternetSiteTitle>Business Stratrgy Hub</b:InternetSiteTitle>
    <b:Year>2019</b:Year>
    <b:URL>https://www.bstrategyhub.com/swot-analysis-of-coca-cola-2016-coca-cola-swot-analysis/</b:URL>
    <b:RefOrder>1</b:RefOrder>
  </b:Source>
  <b:Source>
    <b:Tag>Hit19</b:Tag>
    <b:SourceType>InternetSite</b:SourceType>
    <b:Guid>{88B9354A-6EFF-4630-9C08-08BC65F54674}</b:Guid>
    <b:Author>
      <b:Author>
        <b:NameList>
          <b:Person>
            <b:Last>Bhasin</b:Last>
            <b:First>Hitesh</b:First>
          </b:Person>
        </b:NameList>
      </b:Author>
    </b:Author>
    <b:Title>SWOT Coca Cola</b:Title>
    <b:InternetSiteTitle>Marketing 91</b:InternetSiteTitle>
    <b:Year>2019</b:Year>
    <b:Month>May</b:Month>
    <b:Day>5</b:Day>
    <b:URL>https://www.marketing91.com/swot-coca-cola/</b:URL>
    <b:RefOrder>2</b:RefOrder>
  </b:Source>
</b:Sources>
</file>

<file path=customXml/itemProps1.xml><?xml version="1.0" encoding="utf-8"?>
<ds:datastoreItem xmlns:ds="http://schemas.openxmlformats.org/officeDocument/2006/customXml" ds:itemID="{4AE8B433-5349-4308-83FF-112120E40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6</cp:revision>
  <dcterms:created xsi:type="dcterms:W3CDTF">2019-10-01T05:11:00Z</dcterms:created>
  <dcterms:modified xsi:type="dcterms:W3CDTF">2019-10-01T09:14:00Z</dcterms:modified>
</cp:coreProperties>
</file>